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F587BE" w14:textId="77777777" w:rsidR="00035591" w:rsidRDefault="00035591" w:rsidP="00AE5209">
      <w:pPr>
        <w:rPr>
          <w:b/>
          <w:u w:val="single"/>
        </w:rPr>
      </w:pPr>
      <w:bookmarkStart w:id="0" w:name="_Hlk500746478"/>
      <w:bookmarkEnd w:id="0"/>
    </w:p>
    <w:p w14:paraId="74657709" w14:textId="77777777" w:rsidR="00035591" w:rsidRDefault="00035591" w:rsidP="00AE5209">
      <w:pPr>
        <w:rPr>
          <w:b/>
          <w:u w:val="single"/>
        </w:rPr>
      </w:pPr>
    </w:p>
    <w:p w14:paraId="73948D80" w14:textId="77777777" w:rsidR="00035591" w:rsidRDefault="00035591" w:rsidP="00AE5209">
      <w:pPr>
        <w:rPr>
          <w:b/>
          <w:u w:val="single"/>
        </w:rPr>
      </w:pPr>
    </w:p>
    <w:p w14:paraId="250563CF" w14:textId="10E68330" w:rsidR="00035591" w:rsidRDefault="00035591" w:rsidP="00AE5209">
      <w:pPr>
        <w:rPr>
          <w:b/>
          <w:u w:val="single"/>
        </w:rPr>
      </w:pPr>
    </w:p>
    <w:p w14:paraId="5AD2BCDC" w14:textId="5E0C0A04" w:rsidR="00035591" w:rsidRDefault="00035591" w:rsidP="00AE5209">
      <w:pPr>
        <w:rPr>
          <w:b/>
          <w:u w:val="single"/>
        </w:rPr>
      </w:pPr>
    </w:p>
    <w:p w14:paraId="61A43AC2" w14:textId="4C26D17A" w:rsidR="00035591" w:rsidRDefault="00035591" w:rsidP="00AE5209">
      <w:pPr>
        <w:rPr>
          <w:b/>
          <w:u w:val="single"/>
        </w:rPr>
      </w:pPr>
    </w:p>
    <w:p w14:paraId="746F0176" w14:textId="35E79526" w:rsidR="00035591" w:rsidRDefault="00035591" w:rsidP="00AE5209">
      <w:pPr>
        <w:rPr>
          <w:b/>
          <w:u w:val="single"/>
        </w:rPr>
      </w:pPr>
    </w:p>
    <w:p w14:paraId="34FAF816" w14:textId="4890DA86" w:rsidR="00F80D3F" w:rsidRDefault="00F80D3F" w:rsidP="00F80D3F">
      <w:pPr>
        <w:rPr>
          <w:b/>
          <w:sz w:val="32"/>
          <w:szCs w:val="32"/>
        </w:rPr>
      </w:pPr>
    </w:p>
    <w:p w14:paraId="1B0C3105" w14:textId="52858053" w:rsidR="00F80D3F" w:rsidRDefault="00F80D3F" w:rsidP="00F80D3F">
      <w:pPr>
        <w:rPr>
          <w:b/>
          <w:sz w:val="32"/>
          <w:szCs w:val="32"/>
        </w:rPr>
      </w:pPr>
    </w:p>
    <w:p w14:paraId="01218D0B" w14:textId="3E27D741" w:rsidR="006C6952" w:rsidRDefault="006C6952" w:rsidP="00F80D3F">
      <w:pPr>
        <w:rPr>
          <w:b/>
          <w:sz w:val="32"/>
          <w:szCs w:val="32"/>
        </w:rPr>
      </w:pPr>
    </w:p>
    <w:p w14:paraId="7478BA16" w14:textId="23483314" w:rsidR="006C6952" w:rsidRDefault="006C6952" w:rsidP="00F80D3F">
      <w:pPr>
        <w:rPr>
          <w:b/>
          <w:sz w:val="32"/>
          <w:szCs w:val="32"/>
        </w:rPr>
      </w:pPr>
    </w:p>
    <w:p w14:paraId="32F91B7F" w14:textId="23DC3D0B" w:rsidR="006C6952" w:rsidRDefault="00C6458B" w:rsidP="00F80D3F">
      <w:pPr>
        <w:rPr>
          <w:b/>
          <w:sz w:val="32"/>
          <w:szCs w:val="32"/>
        </w:rPr>
      </w:pPr>
      <w:r>
        <w:rPr>
          <w:noProof/>
        </w:rPr>
        <mc:AlternateContent>
          <mc:Choice Requires="wps">
            <w:drawing>
              <wp:anchor distT="0" distB="0" distL="114300" distR="114300" simplePos="0" relativeHeight="251716096" behindDoc="0" locked="0" layoutInCell="1" allowOverlap="1" wp14:anchorId="6162CEC2" wp14:editId="5424B81A">
                <wp:simplePos x="0" y="0"/>
                <wp:positionH relativeFrom="margin">
                  <wp:align>left</wp:align>
                </wp:positionH>
                <wp:positionV relativeFrom="paragraph">
                  <wp:posOffset>48895</wp:posOffset>
                </wp:positionV>
                <wp:extent cx="5934075" cy="1828800"/>
                <wp:effectExtent l="0" t="0" r="0" b="1905"/>
                <wp:wrapNone/>
                <wp:docPr id="22" name="Text Box 22"/>
                <wp:cNvGraphicFramePr/>
                <a:graphic xmlns:a="http://schemas.openxmlformats.org/drawingml/2006/main">
                  <a:graphicData uri="http://schemas.microsoft.com/office/word/2010/wordprocessingShape">
                    <wps:wsp>
                      <wps:cNvSpPr txBox="1"/>
                      <wps:spPr>
                        <a:xfrm>
                          <a:off x="0" y="0"/>
                          <a:ext cx="5934075" cy="1828800"/>
                        </a:xfrm>
                        <a:prstGeom prst="rect">
                          <a:avLst/>
                        </a:prstGeom>
                        <a:noFill/>
                        <a:ln>
                          <a:noFill/>
                        </a:ln>
                      </wps:spPr>
                      <wps:txbx>
                        <w:txbxContent>
                          <w:p w14:paraId="37CE3FA9" w14:textId="73A0F53E" w:rsidR="00AD7599" w:rsidRPr="00C6458B" w:rsidRDefault="00C6458B" w:rsidP="006C6952">
                            <w:pPr>
                              <w:jc w:val="center"/>
                              <w:rPr>
                                <w:color w:val="2E74B5" w:themeColor="accent1" w:themeShade="BF"/>
                                <w:sz w:val="88"/>
                                <w:szCs w:val="8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C6458B">
                              <w:rPr>
                                <w:color w:val="2E74B5" w:themeColor="accent1" w:themeShade="BF"/>
                                <w:sz w:val="88"/>
                                <w:szCs w:val="8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SOLAR ENERGY FOR </w:t>
                            </w:r>
                            <w:r>
                              <w:rPr>
                                <w:color w:val="2E74B5" w:themeColor="accent1" w:themeShade="BF"/>
                                <w:sz w:val="88"/>
                                <w:szCs w:val="8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COMMERCIAL</w:t>
                            </w:r>
                            <w:r w:rsidRPr="00C6458B">
                              <w:rPr>
                                <w:color w:val="2E74B5" w:themeColor="accent1" w:themeShade="BF"/>
                                <w:sz w:val="88"/>
                                <w:szCs w:val="8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PROPERTY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162CEC2" id="_x0000_t202" coordsize="21600,21600" o:spt="202" path="m,l,21600r21600,l21600,xe">
                <v:stroke joinstyle="miter"/>
                <v:path gradientshapeok="t" o:connecttype="rect"/>
              </v:shapetype>
              <v:shape id="Text Box 22" o:spid="_x0000_s1026" type="#_x0000_t202" style="position:absolute;margin-left:0;margin-top:3.85pt;width:467.25pt;height:2in;z-index:25171609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" filled="f" stroked="f">
                <v:textbox style="mso-fit-shape-to-text:t">
                  <w:txbxContent>
                    <w:p w14:paraId="37CE3FA9" w14:textId="73A0F53E" w:rsidR="00AD7599" w:rsidRPr="00C6458B" w:rsidRDefault="00C6458B" w:rsidP="006C6952">
                      <w:pPr>
                        <w:jc w:val="center"/>
                        <w:rPr>
                          <w:color w:val="2E74B5" w:themeColor="accent1" w:themeShade="BF"/>
                          <w:sz w:val="88"/>
                          <w:szCs w:val="8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C6458B">
                        <w:rPr>
                          <w:color w:val="2E74B5" w:themeColor="accent1" w:themeShade="BF"/>
                          <w:sz w:val="88"/>
                          <w:szCs w:val="8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SOLAR ENERGY FOR </w:t>
                      </w:r>
                      <w:r>
                        <w:rPr>
                          <w:color w:val="2E74B5" w:themeColor="accent1" w:themeShade="BF"/>
                          <w:sz w:val="88"/>
                          <w:szCs w:val="8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COMMERCIAL</w:t>
                      </w:r>
                      <w:r w:rsidRPr="00C6458B">
                        <w:rPr>
                          <w:color w:val="2E74B5" w:themeColor="accent1" w:themeShade="BF"/>
                          <w:sz w:val="88"/>
                          <w:szCs w:val="8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PROPERTY </w:t>
                      </w:r>
                    </w:p>
                  </w:txbxContent>
                </v:textbox>
                <w10:wrap anchorx="margin"/>
              </v:shape>
            </w:pict>
          </mc:Fallback>
        </mc:AlternateContent>
      </w:r>
    </w:p>
    <w:p w14:paraId="6445483E" w14:textId="25D05C7E" w:rsidR="006C6952" w:rsidRDefault="006C6952" w:rsidP="00F80D3F">
      <w:pPr>
        <w:rPr>
          <w:b/>
          <w:sz w:val="32"/>
          <w:szCs w:val="32"/>
        </w:rPr>
      </w:pPr>
    </w:p>
    <w:p w14:paraId="319E171D" w14:textId="5FA2ECFA" w:rsidR="006C6952" w:rsidRDefault="006C6952" w:rsidP="00F80D3F">
      <w:pPr>
        <w:rPr>
          <w:b/>
          <w:sz w:val="32"/>
          <w:szCs w:val="32"/>
        </w:rPr>
      </w:pPr>
    </w:p>
    <w:p w14:paraId="3192C3DE" w14:textId="568FCCE7" w:rsidR="006379D9" w:rsidRDefault="006379D9" w:rsidP="00F80D3F">
      <w:pPr>
        <w:rPr>
          <w:b/>
          <w:sz w:val="32"/>
          <w:szCs w:val="32"/>
        </w:rPr>
      </w:pPr>
    </w:p>
    <w:p w14:paraId="33DAA780" w14:textId="1AF7F03E" w:rsidR="006379D9" w:rsidRDefault="006379D9" w:rsidP="00F80D3F">
      <w:pPr>
        <w:rPr>
          <w:b/>
          <w:sz w:val="32"/>
          <w:szCs w:val="32"/>
        </w:rPr>
      </w:pPr>
    </w:p>
    <w:p w14:paraId="6B2B9FED" w14:textId="40AD787B" w:rsidR="006379D9" w:rsidRDefault="006379D9" w:rsidP="00F80D3F">
      <w:pPr>
        <w:rPr>
          <w:b/>
          <w:sz w:val="32"/>
          <w:szCs w:val="32"/>
        </w:rPr>
      </w:pPr>
    </w:p>
    <w:p w14:paraId="59F3EDDC" w14:textId="77777777" w:rsidR="00C6458B" w:rsidRDefault="00C6458B" w:rsidP="00F80D3F">
      <w:pPr>
        <w:rPr>
          <w:b/>
          <w:sz w:val="32"/>
          <w:szCs w:val="32"/>
        </w:rPr>
      </w:pPr>
    </w:p>
    <w:p w14:paraId="51E3A07E" w14:textId="2FC92252" w:rsidR="00F80D3F" w:rsidRPr="003205D7" w:rsidRDefault="00F80D3F" w:rsidP="00F80D3F">
      <w:pPr>
        <w:jc w:val="center"/>
        <w:rPr>
          <w:sz w:val="32"/>
          <w:szCs w:val="32"/>
        </w:rPr>
      </w:pPr>
      <w:r w:rsidRPr="003205D7">
        <w:rPr>
          <w:sz w:val="32"/>
          <w:szCs w:val="32"/>
        </w:rPr>
        <w:t xml:space="preserve">How Commercial Property Owners </w:t>
      </w:r>
      <w:r w:rsidR="00C6458B">
        <w:rPr>
          <w:sz w:val="32"/>
          <w:szCs w:val="32"/>
        </w:rPr>
        <w:t>Can</w:t>
      </w:r>
      <w:r w:rsidRPr="003205D7">
        <w:rPr>
          <w:sz w:val="32"/>
          <w:szCs w:val="32"/>
        </w:rPr>
        <w:t xml:space="preserve"> Decrease Operating Expenses &amp; Improve Net Operating Income with Solar Energy Systems</w:t>
      </w:r>
    </w:p>
    <w:p w14:paraId="2490EE32" w14:textId="77777777" w:rsidR="00F80D3F" w:rsidRPr="00C710E3" w:rsidRDefault="00F80D3F" w:rsidP="00F80D3F">
      <w:pPr>
        <w:jc w:val="center"/>
        <w:rPr>
          <w:b/>
          <w:u w:val="single"/>
        </w:rPr>
      </w:pPr>
    </w:p>
    <w:p w14:paraId="6197F5AA" w14:textId="12B5D732" w:rsidR="00035591" w:rsidRPr="00C6458B" w:rsidRDefault="00C6458B" w:rsidP="000160BE">
      <w:pPr>
        <w:jc w:val="center"/>
        <w:rPr>
          <w:b/>
          <w:sz w:val="32"/>
          <w:szCs w:val="32"/>
        </w:rPr>
      </w:pPr>
      <w:r>
        <w:rPr>
          <w:b/>
          <w:sz w:val="32"/>
          <w:szCs w:val="32"/>
        </w:rPr>
        <w:t xml:space="preserve">Created </w:t>
      </w:r>
      <w:r w:rsidR="00ED6EFF">
        <w:rPr>
          <w:b/>
          <w:sz w:val="32"/>
          <w:szCs w:val="32"/>
        </w:rPr>
        <w:t>By</w:t>
      </w:r>
      <w:r w:rsidR="000160BE" w:rsidRPr="00C6458B">
        <w:rPr>
          <w:b/>
          <w:sz w:val="32"/>
          <w:szCs w:val="32"/>
        </w:rPr>
        <w:t>: Hannah Solar Government Services</w:t>
      </w:r>
    </w:p>
    <w:p w14:paraId="1DB866E2" w14:textId="5A1DDB64" w:rsidR="00035591" w:rsidRDefault="00035591" w:rsidP="00AE5209">
      <w:pPr>
        <w:rPr>
          <w:b/>
          <w:u w:val="single"/>
        </w:rPr>
      </w:pPr>
    </w:p>
    <w:p w14:paraId="464FA3B3" w14:textId="226B89D7" w:rsidR="00035591" w:rsidRDefault="00035591" w:rsidP="00AE5209">
      <w:pPr>
        <w:rPr>
          <w:b/>
          <w:u w:val="single"/>
        </w:rPr>
      </w:pPr>
    </w:p>
    <w:p w14:paraId="7847DB52" w14:textId="77777777" w:rsidR="00035591" w:rsidRDefault="00035591" w:rsidP="00AE5209">
      <w:pPr>
        <w:rPr>
          <w:b/>
          <w:u w:val="single"/>
        </w:rPr>
      </w:pPr>
    </w:p>
    <w:p w14:paraId="77B5DC0F" w14:textId="17005920" w:rsidR="00035591" w:rsidRDefault="00035591" w:rsidP="00AE5209">
      <w:pPr>
        <w:rPr>
          <w:b/>
          <w:u w:val="single"/>
        </w:rPr>
      </w:pPr>
    </w:p>
    <w:p w14:paraId="6964C8E6" w14:textId="5A295DAD" w:rsidR="00AE6810" w:rsidRDefault="00AE6810" w:rsidP="00AE5209"/>
    <w:p w14:paraId="7FFBA0D7" w14:textId="77777777" w:rsidR="00B97916" w:rsidRDefault="00B97916" w:rsidP="00AE5209">
      <w:pPr>
        <w:rPr>
          <w:b/>
          <w:u w:val="single"/>
        </w:rPr>
      </w:pPr>
    </w:p>
    <w:p w14:paraId="75D19105" w14:textId="5911FDAE" w:rsidR="00AE6810" w:rsidRDefault="00AE6810" w:rsidP="00AE5209">
      <w:pPr>
        <w:rPr>
          <w:b/>
          <w:u w:val="single"/>
        </w:rPr>
      </w:pPr>
    </w:p>
    <w:p w14:paraId="223DE44A" w14:textId="6F3582F6" w:rsidR="00AE6810" w:rsidRDefault="00AE6810" w:rsidP="00AE5209">
      <w:pPr>
        <w:rPr>
          <w:b/>
          <w:u w:val="single"/>
        </w:rPr>
      </w:pPr>
    </w:p>
    <w:p w14:paraId="72EE0DE7" w14:textId="397687B9" w:rsidR="00AE6810" w:rsidRDefault="00AE6810" w:rsidP="00AE5209">
      <w:pPr>
        <w:rPr>
          <w:b/>
          <w:u w:val="single"/>
        </w:rPr>
      </w:pPr>
    </w:p>
    <w:p w14:paraId="1341A159" w14:textId="04B3729A" w:rsidR="00AE6810" w:rsidRDefault="00AE6810" w:rsidP="00AE5209">
      <w:pPr>
        <w:rPr>
          <w:b/>
          <w:u w:val="single"/>
        </w:rPr>
      </w:pPr>
    </w:p>
    <w:p w14:paraId="73403D1B" w14:textId="1C3AF48A" w:rsidR="006379D9" w:rsidRDefault="006379D9" w:rsidP="00AE5209">
      <w:pPr>
        <w:rPr>
          <w:b/>
          <w:u w:val="single"/>
        </w:rPr>
      </w:pPr>
    </w:p>
    <w:p w14:paraId="1CC40FCD" w14:textId="32659F3C" w:rsidR="006379D9" w:rsidRDefault="006379D9" w:rsidP="00AE5209">
      <w:pPr>
        <w:rPr>
          <w:b/>
          <w:u w:val="single"/>
        </w:rPr>
      </w:pPr>
    </w:p>
    <w:p w14:paraId="06D6A0C0" w14:textId="6A26FEC5" w:rsidR="00035591" w:rsidRDefault="00035591" w:rsidP="00AE5209">
      <w:pPr>
        <w:rPr>
          <w:b/>
          <w:u w:val="single"/>
        </w:rPr>
      </w:pPr>
    </w:p>
    <w:p w14:paraId="15A9827A" w14:textId="52583506" w:rsidR="00D147FF" w:rsidRDefault="00D147FF" w:rsidP="00F80D3F">
      <w:pPr>
        <w:pStyle w:val="Title"/>
        <w:tabs>
          <w:tab w:val="left" w:pos="1470"/>
          <w:tab w:val="center" w:pos="4680"/>
        </w:tabs>
      </w:pPr>
    </w:p>
    <w:p w14:paraId="1CF70C09" w14:textId="77777777" w:rsidR="000160BE" w:rsidRPr="000160BE" w:rsidRDefault="000160BE" w:rsidP="000160BE"/>
    <w:p w14:paraId="051782BB" w14:textId="5F93149D" w:rsidR="00B97916" w:rsidRDefault="00B97916" w:rsidP="00B97916"/>
    <w:p w14:paraId="1CAEF97D" w14:textId="20591C90" w:rsidR="00AE5209" w:rsidRPr="0016363B" w:rsidRDefault="0016363B" w:rsidP="00F80D3F">
      <w:pPr>
        <w:pStyle w:val="Title"/>
        <w:tabs>
          <w:tab w:val="left" w:pos="1470"/>
          <w:tab w:val="center" w:pos="4680"/>
        </w:tabs>
      </w:pPr>
      <w:r>
        <w:rPr>
          <w:noProof/>
        </w:rPr>
        <w:lastRenderedPageBreak/>
        <mc:AlternateContent>
          <mc:Choice Requires="wps">
            <w:drawing>
              <wp:anchor distT="0" distB="0" distL="114300" distR="114300" simplePos="0" relativeHeight="251675136" behindDoc="0" locked="0" layoutInCell="1" allowOverlap="1" wp14:anchorId="273D8C0B" wp14:editId="5D657303">
                <wp:simplePos x="0" y="0"/>
                <wp:positionH relativeFrom="margin">
                  <wp:align>center</wp:align>
                </wp:positionH>
                <wp:positionV relativeFrom="paragraph">
                  <wp:posOffset>-1270</wp:posOffset>
                </wp:positionV>
                <wp:extent cx="2505600" cy="878400"/>
                <wp:effectExtent l="0" t="0" r="0" b="0"/>
                <wp:wrapNone/>
                <wp:docPr id="2" name="Text Box 2"/>
                <wp:cNvGraphicFramePr/>
                <a:graphic xmlns:a="http://schemas.openxmlformats.org/drawingml/2006/main">
                  <a:graphicData uri="http://schemas.microsoft.com/office/word/2010/wordprocessingShape">
                    <wps:wsp>
                      <wps:cNvSpPr txBox="1"/>
                      <wps:spPr>
                        <a:xfrm>
                          <a:off x="0" y="0"/>
                          <a:ext cx="2505600" cy="878400"/>
                        </a:xfrm>
                        <a:prstGeom prst="rect">
                          <a:avLst/>
                        </a:prstGeom>
                        <a:noFill/>
                        <a:ln>
                          <a:noFill/>
                        </a:ln>
                      </wps:spPr>
                      <wps:txbx>
                        <w:txbxContent>
                          <w:p w14:paraId="07C4971A" w14:textId="0629D922" w:rsidR="00AD7599" w:rsidRPr="00EE7702" w:rsidRDefault="00AD7599" w:rsidP="0016363B">
                            <w:pPr>
                              <w:pStyle w:val="Title"/>
                              <w:jc w:val="center"/>
                              <w:rPr>
                                <w:b/>
                                <w:color w:val="2E74B5" w:themeColor="accent1" w:themeShade="BF"/>
                                <w:spacing w:val="0"/>
                                <w:sz w:val="80"/>
                                <w:szCs w:val="8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EE7702">
                              <w:rPr>
                                <w:b/>
                                <w:color w:val="2E74B5" w:themeColor="accent1" w:themeShade="BF"/>
                                <w:spacing w:val="0"/>
                                <w:sz w:val="80"/>
                                <w:szCs w:val="8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CONTENTS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D8C0B" id="Text Box 2" o:spid="_x0000_s1027" type="#_x0000_t202" style="position:absolute;margin-left:0;margin-top:-.1pt;width:197.3pt;height:69.15pt;z-index:2516751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" filled="f" stroked="f">
                <v:textbox>
                  <w:txbxContent>
                    <w:p w14:paraId="07C4971A" w14:textId="0629D922" w:rsidR="00AD7599" w:rsidRPr="00EE7702" w:rsidRDefault="00AD7599" w:rsidP="0016363B">
                      <w:pPr>
                        <w:pStyle w:val="Title"/>
                        <w:jc w:val="center"/>
                        <w:rPr>
                          <w:b/>
                          <w:color w:val="2E74B5" w:themeColor="accent1" w:themeShade="BF"/>
                          <w:spacing w:val="0"/>
                          <w:sz w:val="80"/>
                          <w:szCs w:val="8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EE7702">
                        <w:rPr>
                          <w:b/>
                          <w:color w:val="2E74B5" w:themeColor="accent1" w:themeShade="BF"/>
                          <w:spacing w:val="0"/>
                          <w:sz w:val="80"/>
                          <w:szCs w:val="8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CONTENTS</w:t>
                      </w:r>
                    </w:p>
                  </w:txbxContent>
                </v:textbox>
                <w10:wrap anchorx="margin"/>
              </v:shape>
            </w:pict>
          </mc:Fallback>
        </mc:AlternateContent>
      </w:r>
    </w:p>
    <w:p w14:paraId="31AF7394" w14:textId="77777777" w:rsidR="00306633" w:rsidRPr="001B359B" w:rsidRDefault="00306633" w:rsidP="00AE5209">
      <w:pPr>
        <w:rPr>
          <w:b/>
          <w:sz w:val="36"/>
          <w:szCs w:val="36"/>
          <w:u w:val="single"/>
        </w:rPr>
      </w:pPr>
    </w:p>
    <w:p w14:paraId="7FA5F424" w14:textId="77777777" w:rsidR="0044184D" w:rsidRPr="00596DA8" w:rsidRDefault="0044184D" w:rsidP="0016363B">
      <w:pPr>
        <w:pStyle w:val="ListParagraph"/>
        <w:numPr>
          <w:ilvl w:val="0"/>
          <w:numId w:val="2"/>
        </w:numPr>
        <w:rPr>
          <w:rFonts w:cs="Aharoni"/>
          <w:b/>
          <w:color w:val="3B3838" w:themeColor="background2" w:themeShade="40"/>
          <w:sz w:val="32"/>
          <w:szCs w:val="32"/>
        </w:rPr>
      </w:pPr>
      <w:r w:rsidRPr="00596DA8">
        <w:rPr>
          <w:rFonts w:cs="Aharoni"/>
          <w:b/>
          <w:color w:val="3B3838" w:themeColor="background2" w:themeShade="40"/>
          <w:sz w:val="32"/>
          <w:szCs w:val="32"/>
        </w:rPr>
        <w:t>Introduction</w:t>
      </w:r>
      <w:bookmarkStart w:id="1" w:name="_GoBack"/>
      <w:bookmarkEnd w:id="1"/>
    </w:p>
    <w:p w14:paraId="1C941113" w14:textId="77777777" w:rsidR="00604425" w:rsidRPr="00596DA8" w:rsidRDefault="00604425" w:rsidP="0016363B">
      <w:pPr>
        <w:pStyle w:val="ListParagraph"/>
        <w:numPr>
          <w:ilvl w:val="0"/>
          <w:numId w:val="2"/>
        </w:numPr>
        <w:rPr>
          <w:rFonts w:cs="Aharoni"/>
          <w:b/>
          <w:color w:val="3B3838" w:themeColor="background2" w:themeShade="40"/>
          <w:sz w:val="32"/>
          <w:szCs w:val="32"/>
        </w:rPr>
      </w:pPr>
      <w:r w:rsidRPr="00596DA8">
        <w:rPr>
          <w:rFonts w:cs="Aharoni"/>
          <w:b/>
          <w:color w:val="3B3838" w:themeColor="background2" w:themeShade="40"/>
          <w:sz w:val="32"/>
          <w:szCs w:val="32"/>
        </w:rPr>
        <w:t>The Commercial Solar Market</w:t>
      </w:r>
    </w:p>
    <w:p w14:paraId="775FD373" w14:textId="2B0D69C3" w:rsidR="00604425" w:rsidRPr="00596DA8" w:rsidRDefault="00C50845" w:rsidP="0016363B">
      <w:pPr>
        <w:pStyle w:val="ListParagraph"/>
        <w:numPr>
          <w:ilvl w:val="1"/>
          <w:numId w:val="2"/>
        </w:numPr>
        <w:rPr>
          <w:rFonts w:cs="Aharoni"/>
          <w:color w:val="3B3838" w:themeColor="background2" w:themeShade="40"/>
          <w:sz w:val="32"/>
          <w:szCs w:val="32"/>
        </w:rPr>
      </w:pPr>
      <w:r>
        <w:rPr>
          <w:rFonts w:cs="Aharoni"/>
          <w:color w:val="3B3838" w:themeColor="background2" w:themeShade="40"/>
          <w:sz w:val="32"/>
          <w:szCs w:val="32"/>
        </w:rPr>
        <w:t>Why Commercial Companies go Solar</w:t>
      </w:r>
    </w:p>
    <w:p w14:paraId="323FE2E8" w14:textId="7AC7A5E3" w:rsidR="00604425" w:rsidRPr="00596DA8" w:rsidRDefault="00C50845" w:rsidP="0016363B">
      <w:pPr>
        <w:pStyle w:val="ListParagraph"/>
        <w:numPr>
          <w:ilvl w:val="1"/>
          <w:numId w:val="2"/>
        </w:numPr>
        <w:rPr>
          <w:rFonts w:cs="Aharoni"/>
          <w:color w:val="3B3838" w:themeColor="background2" w:themeShade="40"/>
          <w:sz w:val="32"/>
          <w:szCs w:val="32"/>
        </w:rPr>
      </w:pPr>
      <w:r>
        <w:rPr>
          <w:rFonts w:cs="Aharoni"/>
          <w:color w:val="3B3838" w:themeColor="background2" w:themeShade="40"/>
          <w:sz w:val="32"/>
          <w:szCs w:val="32"/>
        </w:rPr>
        <w:t>Top Corporate Solar Users</w:t>
      </w:r>
    </w:p>
    <w:p w14:paraId="57F0A922" w14:textId="26CA6BA0" w:rsidR="00604425" w:rsidRDefault="003313C1" w:rsidP="0016363B">
      <w:pPr>
        <w:pStyle w:val="ListParagraph"/>
        <w:numPr>
          <w:ilvl w:val="0"/>
          <w:numId w:val="2"/>
        </w:numPr>
        <w:rPr>
          <w:rFonts w:cs="Aharoni"/>
          <w:b/>
          <w:color w:val="3B3838" w:themeColor="background2" w:themeShade="40"/>
          <w:sz w:val="32"/>
          <w:szCs w:val="32"/>
        </w:rPr>
      </w:pPr>
      <w:r>
        <w:rPr>
          <w:rFonts w:cs="Aharoni"/>
          <w:b/>
          <w:color w:val="3B3838" w:themeColor="background2" w:themeShade="40"/>
          <w:sz w:val="32"/>
          <w:szCs w:val="32"/>
        </w:rPr>
        <w:t>The Economics of Solar</w:t>
      </w:r>
    </w:p>
    <w:p w14:paraId="3E8FAD7F" w14:textId="1F5F1888" w:rsidR="004A4A88" w:rsidRDefault="002208F9" w:rsidP="002208F9">
      <w:pPr>
        <w:pStyle w:val="ListParagraph"/>
        <w:rPr>
          <w:rFonts w:cs="Aharoni"/>
          <w:color w:val="3B3838" w:themeColor="background2" w:themeShade="40"/>
          <w:sz w:val="32"/>
          <w:szCs w:val="32"/>
        </w:rPr>
      </w:pPr>
      <w:r>
        <w:rPr>
          <w:rFonts w:cs="Aharoni"/>
          <w:color w:val="3B3838" w:themeColor="background2" w:themeShade="40"/>
          <w:sz w:val="32"/>
          <w:szCs w:val="32"/>
        </w:rPr>
        <w:t>a. Growth in Solar Due to Falling Prices</w:t>
      </w:r>
    </w:p>
    <w:p w14:paraId="1E3CD7F9" w14:textId="317D9BB2" w:rsidR="002208F9" w:rsidRPr="002208F9" w:rsidRDefault="002208F9" w:rsidP="002208F9">
      <w:pPr>
        <w:pStyle w:val="ListParagraph"/>
        <w:rPr>
          <w:rFonts w:cs="Aharoni"/>
          <w:color w:val="3B3838" w:themeColor="background2" w:themeShade="40"/>
          <w:sz w:val="32"/>
          <w:szCs w:val="32"/>
        </w:rPr>
      </w:pPr>
      <w:r>
        <w:rPr>
          <w:rFonts w:cs="Aharoni"/>
          <w:color w:val="3B3838" w:themeColor="background2" w:themeShade="40"/>
          <w:sz w:val="32"/>
          <w:szCs w:val="32"/>
        </w:rPr>
        <w:t>b. Average Retail Price of Electricity in the U.S.</w:t>
      </w:r>
    </w:p>
    <w:p w14:paraId="3FA763A7" w14:textId="63DA6107" w:rsidR="00C2306D" w:rsidRDefault="00B052C9" w:rsidP="0016363B">
      <w:pPr>
        <w:pStyle w:val="ListParagraph"/>
        <w:numPr>
          <w:ilvl w:val="0"/>
          <w:numId w:val="2"/>
        </w:numPr>
        <w:rPr>
          <w:rFonts w:cs="Aharoni"/>
          <w:b/>
          <w:color w:val="3B3838" w:themeColor="background2" w:themeShade="40"/>
          <w:sz w:val="32"/>
          <w:szCs w:val="32"/>
        </w:rPr>
      </w:pPr>
      <w:r>
        <w:rPr>
          <w:rFonts w:cs="Aharoni"/>
          <w:b/>
          <w:color w:val="3B3838" w:themeColor="background2" w:themeShade="40"/>
          <w:sz w:val="32"/>
          <w:szCs w:val="32"/>
        </w:rPr>
        <w:t>The Business Case for Property Owners</w:t>
      </w:r>
    </w:p>
    <w:p w14:paraId="4BC943E7" w14:textId="11EF9D1F" w:rsidR="002208F9" w:rsidRDefault="002208F9" w:rsidP="002208F9">
      <w:pPr>
        <w:pStyle w:val="ListParagraph"/>
        <w:rPr>
          <w:rFonts w:cs="Aharoni"/>
          <w:color w:val="3B3838" w:themeColor="background2" w:themeShade="40"/>
          <w:sz w:val="32"/>
          <w:szCs w:val="32"/>
        </w:rPr>
      </w:pPr>
      <w:r>
        <w:rPr>
          <w:rFonts w:cs="Aharoni"/>
          <w:color w:val="3B3838" w:themeColor="background2" w:themeShade="40"/>
          <w:sz w:val="32"/>
          <w:szCs w:val="32"/>
        </w:rPr>
        <w:t>a. Reduce Property Operating Costs</w:t>
      </w:r>
    </w:p>
    <w:p w14:paraId="306B6795" w14:textId="3A3B910C" w:rsidR="002208F9" w:rsidRDefault="002208F9" w:rsidP="002208F9">
      <w:pPr>
        <w:pStyle w:val="ListParagraph"/>
        <w:rPr>
          <w:rFonts w:cs="Aharoni"/>
          <w:color w:val="3B3838" w:themeColor="background2" w:themeShade="40"/>
          <w:sz w:val="32"/>
          <w:szCs w:val="32"/>
        </w:rPr>
      </w:pPr>
      <w:r>
        <w:rPr>
          <w:rFonts w:cs="Aharoni"/>
          <w:color w:val="3B3838" w:themeColor="background2" w:themeShade="40"/>
          <w:sz w:val="32"/>
          <w:szCs w:val="32"/>
        </w:rPr>
        <w:t>b. Reduce Vacancy Rates</w:t>
      </w:r>
    </w:p>
    <w:p w14:paraId="1A383B13" w14:textId="69AFC4B4" w:rsidR="002208F9" w:rsidRPr="002208F9" w:rsidRDefault="002208F9" w:rsidP="002208F9">
      <w:pPr>
        <w:pStyle w:val="ListParagraph"/>
        <w:rPr>
          <w:rFonts w:cs="Aharoni"/>
          <w:color w:val="3B3838" w:themeColor="background2" w:themeShade="40"/>
          <w:sz w:val="32"/>
          <w:szCs w:val="32"/>
        </w:rPr>
      </w:pPr>
      <w:r>
        <w:rPr>
          <w:rFonts w:cs="Aharoni"/>
          <w:color w:val="3B3838" w:themeColor="background2" w:themeShade="40"/>
          <w:sz w:val="32"/>
          <w:szCs w:val="32"/>
        </w:rPr>
        <w:t>c. Increase Rent Revenues through Tenant Lease Structures</w:t>
      </w:r>
    </w:p>
    <w:p w14:paraId="6D79D7AB" w14:textId="254CBA51" w:rsidR="002208F9" w:rsidRDefault="002208F9" w:rsidP="0016363B">
      <w:pPr>
        <w:pStyle w:val="ListParagraph"/>
        <w:numPr>
          <w:ilvl w:val="0"/>
          <w:numId w:val="2"/>
        </w:numPr>
        <w:rPr>
          <w:rFonts w:cs="Aharoni"/>
          <w:b/>
          <w:color w:val="3B3838" w:themeColor="background2" w:themeShade="40"/>
          <w:sz w:val="32"/>
          <w:szCs w:val="32"/>
        </w:rPr>
      </w:pPr>
      <w:r>
        <w:rPr>
          <w:rFonts w:cs="Aharoni"/>
          <w:b/>
          <w:color w:val="3B3838" w:themeColor="background2" w:themeShade="40"/>
          <w:sz w:val="32"/>
          <w:szCs w:val="32"/>
        </w:rPr>
        <w:t>Types of Solar PV Systems</w:t>
      </w:r>
    </w:p>
    <w:p w14:paraId="0B947950" w14:textId="3CB93F27" w:rsidR="002208F9" w:rsidRDefault="002208F9" w:rsidP="002208F9">
      <w:pPr>
        <w:pStyle w:val="ListParagraph"/>
        <w:rPr>
          <w:rFonts w:cs="Aharoni"/>
          <w:color w:val="3B3838" w:themeColor="background2" w:themeShade="40"/>
          <w:sz w:val="32"/>
          <w:szCs w:val="32"/>
        </w:rPr>
      </w:pPr>
      <w:r>
        <w:rPr>
          <w:rFonts w:cs="Aharoni"/>
          <w:color w:val="3B3838" w:themeColor="background2" w:themeShade="40"/>
          <w:sz w:val="32"/>
          <w:szCs w:val="32"/>
        </w:rPr>
        <w:t>a. Roof Mounted</w:t>
      </w:r>
    </w:p>
    <w:p w14:paraId="3B34E943" w14:textId="7BCD8F5B" w:rsidR="002208F9" w:rsidRDefault="002208F9" w:rsidP="002208F9">
      <w:pPr>
        <w:pStyle w:val="ListParagraph"/>
        <w:rPr>
          <w:rFonts w:cs="Aharoni"/>
          <w:color w:val="3B3838" w:themeColor="background2" w:themeShade="40"/>
          <w:sz w:val="32"/>
          <w:szCs w:val="32"/>
        </w:rPr>
      </w:pPr>
      <w:r>
        <w:rPr>
          <w:rFonts w:cs="Aharoni"/>
          <w:color w:val="3B3838" w:themeColor="background2" w:themeShade="40"/>
          <w:sz w:val="32"/>
          <w:szCs w:val="32"/>
        </w:rPr>
        <w:t>b. Ground Mounted</w:t>
      </w:r>
    </w:p>
    <w:p w14:paraId="1FE20B6E" w14:textId="1B4B0DE5" w:rsidR="002208F9" w:rsidRPr="002208F9" w:rsidRDefault="002208F9" w:rsidP="002208F9">
      <w:pPr>
        <w:pStyle w:val="ListParagraph"/>
        <w:rPr>
          <w:rFonts w:cs="Aharoni"/>
          <w:color w:val="3B3838" w:themeColor="background2" w:themeShade="40"/>
          <w:sz w:val="32"/>
          <w:szCs w:val="32"/>
        </w:rPr>
      </w:pPr>
      <w:r>
        <w:rPr>
          <w:rFonts w:cs="Aharoni"/>
          <w:color w:val="3B3838" w:themeColor="background2" w:themeShade="40"/>
          <w:sz w:val="32"/>
          <w:szCs w:val="32"/>
        </w:rPr>
        <w:t>c. Parking Canopy Mounted</w:t>
      </w:r>
    </w:p>
    <w:p w14:paraId="7FAB3698" w14:textId="4FC185C1" w:rsidR="002208F9" w:rsidRDefault="002208F9" w:rsidP="0016363B">
      <w:pPr>
        <w:pStyle w:val="ListParagraph"/>
        <w:numPr>
          <w:ilvl w:val="0"/>
          <w:numId w:val="2"/>
        </w:numPr>
        <w:rPr>
          <w:rFonts w:cs="Aharoni"/>
          <w:b/>
          <w:color w:val="3B3838" w:themeColor="background2" w:themeShade="40"/>
          <w:sz w:val="32"/>
          <w:szCs w:val="32"/>
        </w:rPr>
      </w:pPr>
      <w:r>
        <w:rPr>
          <w:rFonts w:cs="Aharoni"/>
          <w:b/>
          <w:color w:val="3B3838" w:themeColor="background2" w:themeShade="40"/>
          <w:sz w:val="32"/>
          <w:szCs w:val="32"/>
        </w:rPr>
        <w:t xml:space="preserve">A Case Study </w:t>
      </w:r>
    </w:p>
    <w:p w14:paraId="4EA4997B" w14:textId="6224265D" w:rsidR="00E079A7" w:rsidRDefault="00604425" w:rsidP="006877FB">
      <w:pPr>
        <w:pStyle w:val="ListParagraph"/>
        <w:numPr>
          <w:ilvl w:val="0"/>
          <w:numId w:val="2"/>
        </w:numPr>
        <w:rPr>
          <w:rFonts w:cs="Aharoni"/>
          <w:b/>
          <w:color w:val="3B3838" w:themeColor="background2" w:themeShade="40"/>
          <w:sz w:val="32"/>
          <w:szCs w:val="32"/>
        </w:rPr>
      </w:pPr>
      <w:r w:rsidRPr="00596DA8">
        <w:rPr>
          <w:rFonts w:cs="Aharoni"/>
          <w:b/>
          <w:color w:val="3B3838" w:themeColor="background2" w:themeShade="40"/>
          <w:sz w:val="32"/>
          <w:szCs w:val="32"/>
        </w:rPr>
        <w:t>About Hannah Solar Government Services</w:t>
      </w:r>
    </w:p>
    <w:p w14:paraId="1FE0B539" w14:textId="12501DEC" w:rsidR="008B3ACE" w:rsidRDefault="008B3ACE" w:rsidP="006877FB">
      <w:pPr>
        <w:pStyle w:val="ListParagraph"/>
        <w:numPr>
          <w:ilvl w:val="0"/>
          <w:numId w:val="2"/>
        </w:numPr>
        <w:rPr>
          <w:rFonts w:cs="Aharoni"/>
          <w:b/>
          <w:color w:val="3B3838" w:themeColor="background2" w:themeShade="40"/>
          <w:sz w:val="32"/>
          <w:szCs w:val="32"/>
        </w:rPr>
      </w:pPr>
      <w:r>
        <w:rPr>
          <w:rFonts w:cs="Aharoni"/>
          <w:b/>
          <w:color w:val="3B3838" w:themeColor="background2" w:themeShade="40"/>
          <w:sz w:val="32"/>
          <w:szCs w:val="32"/>
        </w:rPr>
        <w:t xml:space="preserve">Bibliography </w:t>
      </w:r>
    </w:p>
    <w:p w14:paraId="0F6676F0" w14:textId="7C6E61A6" w:rsidR="006877FB" w:rsidRDefault="006877FB" w:rsidP="006877FB">
      <w:pPr>
        <w:rPr>
          <w:rFonts w:cs="Aharoni"/>
          <w:b/>
          <w:color w:val="3B3838" w:themeColor="background2" w:themeShade="40"/>
          <w:sz w:val="32"/>
          <w:szCs w:val="32"/>
        </w:rPr>
      </w:pPr>
    </w:p>
    <w:p w14:paraId="31A528AC" w14:textId="77777777" w:rsidR="006877FB" w:rsidRPr="006877FB" w:rsidRDefault="006877FB" w:rsidP="006877FB">
      <w:pPr>
        <w:rPr>
          <w:rFonts w:cs="Aharoni"/>
          <w:b/>
          <w:color w:val="3B3838" w:themeColor="background2" w:themeShade="40"/>
          <w:sz w:val="32"/>
          <w:szCs w:val="32"/>
        </w:rPr>
      </w:pPr>
    </w:p>
    <w:p w14:paraId="1BA0EB89" w14:textId="77777777" w:rsidR="00F439C9" w:rsidRDefault="00F439C9" w:rsidP="00AE5209"/>
    <w:p w14:paraId="7FB93584" w14:textId="4B81DE25" w:rsidR="005F3A1A" w:rsidRDefault="005F3A1A" w:rsidP="00AE5209"/>
    <w:p w14:paraId="503405E3" w14:textId="13AB06E8" w:rsidR="009F48FE" w:rsidRDefault="009F48FE" w:rsidP="00AE5209"/>
    <w:p w14:paraId="2334B08C" w14:textId="24A5D99E" w:rsidR="009F48FE" w:rsidRDefault="009F48FE" w:rsidP="00AE5209"/>
    <w:p w14:paraId="099A4F34" w14:textId="77A2A205" w:rsidR="009F48FE" w:rsidRDefault="009F48FE" w:rsidP="00AE5209"/>
    <w:p w14:paraId="352E8FAE" w14:textId="0557695A" w:rsidR="009F48FE" w:rsidRDefault="009F48FE" w:rsidP="00AE5209"/>
    <w:p w14:paraId="0571431E" w14:textId="4AC3B608" w:rsidR="009F48FE" w:rsidRDefault="009F48FE" w:rsidP="00AE5209"/>
    <w:p w14:paraId="512B1C6F" w14:textId="403523A8" w:rsidR="009F48FE" w:rsidRDefault="009F48FE" w:rsidP="00AE5209"/>
    <w:p w14:paraId="51A5A871" w14:textId="715252B1" w:rsidR="009F48FE" w:rsidRDefault="009F48FE" w:rsidP="00AE5209"/>
    <w:p w14:paraId="4743530E" w14:textId="77777777" w:rsidR="008B3ACE" w:rsidRDefault="008B3ACE" w:rsidP="00AE5209"/>
    <w:p w14:paraId="31211B86" w14:textId="4E845F28" w:rsidR="00035591" w:rsidRDefault="00F0491B" w:rsidP="00AE5209">
      <w:r>
        <w:rPr>
          <w:noProof/>
        </w:rPr>
        <w:lastRenderedPageBreak/>
        <mc:AlternateContent>
          <mc:Choice Requires="wps">
            <w:drawing>
              <wp:anchor distT="0" distB="0" distL="114300" distR="114300" simplePos="0" relativeHeight="251679232" behindDoc="1" locked="0" layoutInCell="1" allowOverlap="1" wp14:anchorId="46EE64E4" wp14:editId="09701EBD">
                <wp:simplePos x="0" y="0"/>
                <wp:positionH relativeFrom="margin">
                  <wp:align>center</wp:align>
                </wp:positionH>
                <wp:positionV relativeFrom="paragraph">
                  <wp:posOffset>0</wp:posOffset>
                </wp:positionV>
                <wp:extent cx="1828800" cy="590550"/>
                <wp:effectExtent l="0" t="0" r="0" b="0"/>
                <wp:wrapTight wrapText="bothSides">
                  <wp:wrapPolygon edited="0">
                    <wp:start x="264" y="0"/>
                    <wp:lineTo x="264" y="20903"/>
                    <wp:lineTo x="21222" y="20903"/>
                    <wp:lineTo x="21222" y="0"/>
                    <wp:lineTo x="264" y="0"/>
                  </wp:wrapPolygon>
                </wp:wrapTight>
                <wp:docPr id="18" name="Text Box 18"/>
                <wp:cNvGraphicFramePr/>
                <a:graphic xmlns:a="http://schemas.openxmlformats.org/drawingml/2006/main">
                  <a:graphicData uri="http://schemas.microsoft.com/office/word/2010/wordprocessingShape">
                    <wps:wsp>
                      <wps:cNvSpPr txBox="1"/>
                      <wps:spPr>
                        <a:xfrm>
                          <a:off x="0" y="0"/>
                          <a:ext cx="1828800" cy="590550"/>
                        </a:xfrm>
                        <a:prstGeom prst="rect">
                          <a:avLst/>
                        </a:prstGeom>
                        <a:noFill/>
                        <a:ln>
                          <a:noFill/>
                        </a:ln>
                      </wps:spPr>
                      <wps:txbx>
                        <w:txbxContent>
                          <w:p w14:paraId="1E3CD4F5" w14:textId="6534D357" w:rsidR="00AD7599" w:rsidRPr="005B60C8" w:rsidRDefault="00AD7599" w:rsidP="00596DA8">
                            <w:pPr>
                              <w:rPr>
                                <w:color w:val="2E74B5" w:themeColor="accent1" w:themeShade="BF"/>
                                <w:sz w:val="80"/>
                                <w:szCs w:val="8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5B60C8">
                              <w:rPr>
                                <w:color w:val="2E74B5" w:themeColor="accent1" w:themeShade="BF"/>
                                <w:sz w:val="80"/>
                                <w:szCs w:val="8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INTRODUCTION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E64E4" id="Text Box 18" o:spid="_x0000_s1028" type="#_x0000_t202" style="position:absolute;margin-left:0;margin-top:0;width:2in;height:46.5pt;z-index:-25163724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" filled="f" stroked="f">
                <v:textbox>
                  <w:txbxContent>
                    <w:p w14:paraId="1E3CD4F5" w14:textId="6534D357" w:rsidR="00AD7599" w:rsidRPr="005B60C8" w:rsidRDefault="00AD7599" w:rsidP="00596DA8">
                      <w:pPr>
                        <w:rPr>
                          <w:color w:val="2E74B5" w:themeColor="accent1" w:themeShade="BF"/>
                          <w:sz w:val="80"/>
                          <w:szCs w:val="8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5B60C8">
                        <w:rPr>
                          <w:color w:val="2E74B5" w:themeColor="accent1" w:themeShade="BF"/>
                          <w:sz w:val="80"/>
                          <w:szCs w:val="8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INTRODUCTION</w:t>
                      </w:r>
                    </w:p>
                  </w:txbxContent>
                </v:textbox>
                <w10:wrap type="tight" anchorx="margin"/>
              </v:shape>
            </w:pict>
          </mc:Fallback>
        </mc:AlternateContent>
      </w:r>
    </w:p>
    <w:p w14:paraId="683C028B" w14:textId="77777777" w:rsidR="008B3ACE" w:rsidRDefault="008B3ACE" w:rsidP="00AE5209"/>
    <w:p w14:paraId="272C6DA8" w14:textId="6865544B" w:rsidR="00596DA8" w:rsidRDefault="00596DA8" w:rsidP="00596DA8">
      <w:pPr>
        <w:rPr>
          <w:b/>
          <w:sz w:val="40"/>
          <w:szCs w:val="40"/>
          <w:u w:val="single"/>
        </w:rPr>
      </w:pPr>
    </w:p>
    <w:p w14:paraId="6FD63909" w14:textId="09C2D181" w:rsidR="000160BE" w:rsidRDefault="000160BE" w:rsidP="00EF11C2">
      <w:pPr>
        <w:jc w:val="both"/>
      </w:pPr>
    </w:p>
    <w:p w14:paraId="46B6D333" w14:textId="11EBF498" w:rsidR="0012291B" w:rsidRPr="000160BE" w:rsidRDefault="005B60C8" w:rsidP="00EF11C2">
      <w:pPr>
        <w:jc w:val="both"/>
        <w:rPr>
          <w:sz w:val="28"/>
          <w:szCs w:val="28"/>
        </w:rPr>
      </w:pPr>
      <w:r>
        <w:rPr>
          <w:noProof/>
        </w:rPr>
        <mc:AlternateContent>
          <mc:Choice Requires="wps">
            <w:drawing>
              <wp:anchor distT="0" distB="0" distL="114300" distR="114300" simplePos="0" relativeHeight="251785728" behindDoc="0" locked="0" layoutInCell="1" allowOverlap="1" wp14:anchorId="4393CB6B" wp14:editId="20F51DBB">
                <wp:simplePos x="0" y="0"/>
                <wp:positionH relativeFrom="margin">
                  <wp:posOffset>2667000</wp:posOffset>
                </wp:positionH>
                <wp:positionV relativeFrom="paragraph">
                  <wp:posOffset>8255</wp:posOffset>
                </wp:positionV>
                <wp:extent cx="3324225" cy="2762250"/>
                <wp:effectExtent l="0" t="0" r="28575" b="19050"/>
                <wp:wrapNone/>
                <wp:docPr id="67" name="Text Box 67"/>
                <wp:cNvGraphicFramePr/>
                <a:graphic xmlns:a="http://schemas.openxmlformats.org/drawingml/2006/main">
                  <a:graphicData uri="http://schemas.microsoft.com/office/word/2010/wordprocessingShape">
                    <wps:wsp>
                      <wps:cNvSpPr txBox="1"/>
                      <wps:spPr>
                        <a:xfrm>
                          <a:off x="0" y="0"/>
                          <a:ext cx="3324225" cy="2762250"/>
                        </a:xfrm>
                        <a:prstGeom prst="rect">
                          <a:avLst/>
                        </a:prstGeom>
                        <a:solidFill>
                          <a:schemeClr val="lt1"/>
                        </a:solidFill>
                        <a:ln w="6350">
                          <a:solidFill>
                            <a:schemeClr val="bg1"/>
                          </a:solidFill>
                        </a:ln>
                      </wps:spPr>
                      <wps:txbx>
                        <w:txbxContent>
                          <w:p w14:paraId="7A1C419B" w14:textId="383506F8" w:rsidR="00AD7599" w:rsidRDefault="00AD7599" w:rsidP="000160BE">
                            <w:pPr>
                              <w:jc w:val="both"/>
                              <w:rPr>
                                <w:sz w:val="26"/>
                                <w:szCs w:val="26"/>
                              </w:rPr>
                            </w:pPr>
                            <w:r w:rsidRPr="0055302F">
                              <w:rPr>
                                <w:sz w:val="26"/>
                                <w:szCs w:val="26"/>
                              </w:rPr>
                              <w:t>The purpose of this report is to provide commercial property owners and managers with an education on the current commercial solar market</w:t>
                            </w:r>
                            <w:r>
                              <w:rPr>
                                <w:sz w:val="26"/>
                                <w:szCs w:val="26"/>
                              </w:rPr>
                              <w:t xml:space="preserve"> and</w:t>
                            </w:r>
                            <w:r w:rsidRPr="0055302F">
                              <w:rPr>
                                <w:sz w:val="26"/>
                                <w:szCs w:val="26"/>
                              </w:rPr>
                              <w:t xml:space="preserve"> examples of various ways </w:t>
                            </w:r>
                            <w:r>
                              <w:rPr>
                                <w:sz w:val="26"/>
                                <w:szCs w:val="26"/>
                              </w:rPr>
                              <w:t>property owners can financially</w:t>
                            </w:r>
                            <w:r w:rsidRPr="0055302F">
                              <w:rPr>
                                <w:sz w:val="26"/>
                                <w:szCs w:val="26"/>
                              </w:rPr>
                              <w:t xml:space="preserve"> leverage solar energy systems</w:t>
                            </w:r>
                            <w:r>
                              <w:rPr>
                                <w:sz w:val="26"/>
                                <w:szCs w:val="26"/>
                              </w:rPr>
                              <w:t xml:space="preserve"> to reduce operating costs, increase rent revenues, and reduce vacancy rates. Additionally, this report provides </w:t>
                            </w:r>
                            <w:r w:rsidRPr="0055302F">
                              <w:rPr>
                                <w:sz w:val="26"/>
                                <w:szCs w:val="26"/>
                              </w:rPr>
                              <w:t>examples</w:t>
                            </w:r>
                            <w:r>
                              <w:rPr>
                                <w:sz w:val="26"/>
                                <w:szCs w:val="26"/>
                              </w:rPr>
                              <w:t xml:space="preserve"> of</w:t>
                            </w:r>
                            <w:r w:rsidRPr="0055302F">
                              <w:rPr>
                                <w:sz w:val="26"/>
                                <w:szCs w:val="26"/>
                              </w:rPr>
                              <w:t xml:space="preserve"> </w:t>
                            </w:r>
                            <w:r>
                              <w:rPr>
                                <w:sz w:val="26"/>
                                <w:szCs w:val="26"/>
                              </w:rPr>
                              <w:t>the different types</w:t>
                            </w:r>
                            <w:r w:rsidRPr="0055302F">
                              <w:rPr>
                                <w:sz w:val="26"/>
                                <w:szCs w:val="26"/>
                              </w:rPr>
                              <w:t xml:space="preserve"> of solar energy systems</w:t>
                            </w:r>
                            <w:r>
                              <w:rPr>
                                <w:sz w:val="26"/>
                                <w:szCs w:val="26"/>
                              </w:rPr>
                              <w:t xml:space="preserve"> a property owner can choose to have installed and a real case study from a commercial real estate management company who made the decision to go solar. </w:t>
                            </w:r>
                          </w:p>
                          <w:p w14:paraId="1572EC47" w14:textId="086C318E" w:rsidR="00AD7599" w:rsidRDefault="00AD7599" w:rsidP="000160BE">
                            <w:pPr>
                              <w:jc w:val="both"/>
                              <w:rPr>
                                <w:sz w:val="26"/>
                                <w:szCs w:val="26"/>
                              </w:rPr>
                            </w:pPr>
                          </w:p>
                          <w:p w14:paraId="1C6F6066" w14:textId="77777777" w:rsidR="00AD7599" w:rsidRDefault="00AD7599" w:rsidP="000160BE">
                            <w:pPr>
                              <w:jc w:val="both"/>
                              <w:rPr>
                                <w:sz w:val="26"/>
                                <w:szCs w:val="26"/>
                              </w:rPr>
                            </w:pPr>
                          </w:p>
                          <w:p w14:paraId="51C4E27E" w14:textId="33B13B6C" w:rsidR="00AD7599" w:rsidRPr="0055302F" w:rsidRDefault="00AD7599" w:rsidP="000160BE">
                            <w:pPr>
                              <w:jc w:val="both"/>
                              <w:rPr>
                                <w:sz w:val="26"/>
                                <w:szCs w:val="26"/>
                              </w:rPr>
                            </w:pPr>
                            <w:r>
                              <w:rPr>
                                <w:sz w:val="26"/>
                                <w:szCs w:val="26"/>
                              </w:rPr>
                              <w:t xml:space="preserve"> </w:t>
                            </w:r>
                          </w:p>
                          <w:p w14:paraId="0B66753E" w14:textId="77777777" w:rsidR="00AD7599" w:rsidRDefault="00AD759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3CB6B" id="Text Box 67" o:spid="_x0000_s1029" type="#_x0000_t202" style="position:absolute;left:0;text-align:left;margin-left:210pt;margin-top:.65pt;width:261.75pt;height:217.5pt;z-index:25178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" fillcolor="white [3201]" strokecolor="white [3212]" strokeweight=".5pt">
                <v:textbox>
                  <w:txbxContent>
                    <w:p w14:paraId="7A1C419B" w14:textId="383506F8" w:rsidR="00AD7599" w:rsidRDefault="00AD7599" w:rsidP="000160BE">
                      <w:pPr>
                        <w:jc w:val="both"/>
                        <w:rPr>
                          <w:sz w:val="26"/>
                          <w:szCs w:val="26"/>
                        </w:rPr>
                      </w:pPr>
                      <w:r w:rsidRPr="0055302F">
                        <w:rPr>
                          <w:sz w:val="26"/>
                          <w:szCs w:val="26"/>
                        </w:rPr>
                        <w:t>The purpose of this report is to provide commercial property owners and managers with an education on the current commercial solar market</w:t>
                      </w:r>
                      <w:r>
                        <w:rPr>
                          <w:sz w:val="26"/>
                          <w:szCs w:val="26"/>
                        </w:rPr>
                        <w:t xml:space="preserve"> and</w:t>
                      </w:r>
                      <w:r w:rsidRPr="0055302F">
                        <w:rPr>
                          <w:sz w:val="26"/>
                          <w:szCs w:val="26"/>
                        </w:rPr>
                        <w:t xml:space="preserve"> examples of various ways </w:t>
                      </w:r>
                      <w:r>
                        <w:rPr>
                          <w:sz w:val="26"/>
                          <w:szCs w:val="26"/>
                        </w:rPr>
                        <w:t>property owners can financially</w:t>
                      </w:r>
                      <w:r w:rsidRPr="0055302F">
                        <w:rPr>
                          <w:sz w:val="26"/>
                          <w:szCs w:val="26"/>
                        </w:rPr>
                        <w:t xml:space="preserve"> leverage solar energy systems</w:t>
                      </w:r>
                      <w:r>
                        <w:rPr>
                          <w:sz w:val="26"/>
                          <w:szCs w:val="26"/>
                        </w:rPr>
                        <w:t xml:space="preserve"> to reduce operating costs, increase rent revenues, and reduce vacancy rates. Additionally, this report provides </w:t>
                      </w:r>
                      <w:r w:rsidRPr="0055302F">
                        <w:rPr>
                          <w:sz w:val="26"/>
                          <w:szCs w:val="26"/>
                        </w:rPr>
                        <w:t>examples</w:t>
                      </w:r>
                      <w:r>
                        <w:rPr>
                          <w:sz w:val="26"/>
                          <w:szCs w:val="26"/>
                        </w:rPr>
                        <w:t xml:space="preserve"> of</w:t>
                      </w:r>
                      <w:r w:rsidRPr="0055302F">
                        <w:rPr>
                          <w:sz w:val="26"/>
                          <w:szCs w:val="26"/>
                        </w:rPr>
                        <w:t xml:space="preserve"> </w:t>
                      </w:r>
                      <w:r>
                        <w:rPr>
                          <w:sz w:val="26"/>
                          <w:szCs w:val="26"/>
                        </w:rPr>
                        <w:t>the different types</w:t>
                      </w:r>
                      <w:r w:rsidRPr="0055302F">
                        <w:rPr>
                          <w:sz w:val="26"/>
                          <w:szCs w:val="26"/>
                        </w:rPr>
                        <w:t xml:space="preserve"> of solar energy systems</w:t>
                      </w:r>
                      <w:r>
                        <w:rPr>
                          <w:sz w:val="26"/>
                          <w:szCs w:val="26"/>
                        </w:rPr>
                        <w:t xml:space="preserve"> a property owner can choose to have installed and a real case study from a commercial real estate management company who made the decision to go solar. </w:t>
                      </w:r>
                    </w:p>
                    <w:p w14:paraId="1572EC47" w14:textId="086C318E" w:rsidR="00AD7599" w:rsidRDefault="00AD7599" w:rsidP="000160BE">
                      <w:pPr>
                        <w:jc w:val="both"/>
                        <w:rPr>
                          <w:sz w:val="26"/>
                          <w:szCs w:val="26"/>
                        </w:rPr>
                      </w:pPr>
                    </w:p>
                    <w:p w14:paraId="1C6F6066" w14:textId="77777777" w:rsidR="00AD7599" w:rsidRDefault="00AD7599" w:rsidP="000160BE">
                      <w:pPr>
                        <w:jc w:val="both"/>
                        <w:rPr>
                          <w:sz w:val="26"/>
                          <w:szCs w:val="26"/>
                        </w:rPr>
                      </w:pPr>
                    </w:p>
                    <w:p w14:paraId="51C4E27E" w14:textId="33B13B6C" w:rsidR="00AD7599" w:rsidRPr="0055302F" w:rsidRDefault="00AD7599" w:rsidP="000160BE">
                      <w:pPr>
                        <w:jc w:val="both"/>
                        <w:rPr>
                          <w:sz w:val="26"/>
                          <w:szCs w:val="26"/>
                        </w:rPr>
                      </w:pPr>
                      <w:r>
                        <w:rPr>
                          <w:sz w:val="26"/>
                          <w:szCs w:val="26"/>
                        </w:rPr>
                        <w:t xml:space="preserve"> </w:t>
                      </w:r>
                    </w:p>
                    <w:p w14:paraId="0B66753E" w14:textId="77777777" w:rsidR="00AD7599" w:rsidRDefault="00AD7599"/>
                  </w:txbxContent>
                </v:textbox>
                <w10:wrap anchorx="margin"/>
              </v:shape>
            </w:pict>
          </mc:Fallback>
        </mc:AlternateContent>
      </w:r>
      <w:r w:rsidR="00AD7599" w:rsidRPr="000160BE">
        <w:rPr>
          <w:noProof/>
          <w:sz w:val="28"/>
          <w:szCs w:val="28"/>
        </w:rPr>
        <w:drawing>
          <wp:anchor distT="0" distB="0" distL="114300" distR="114300" simplePos="0" relativeHeight="251781632" behindDoc="1" locked="0" layoutInCell="1" allowOverlap="1" wp14:anchorId="137E499E" wp14:editId="19899AB7">
            <wp:simplePos x="0" y="0"/>
            <wp:positionH relativeFrom="margin">
              <wp:align>left</wp:align>
            </wp:positionH>
            <wp:positionV relativeFrom="paragraph">
              <wp:posOffset>5080</wp:posOffset>
            </wp:positionV>
            <wp:extent cx="2619375" cy="7343775"/>
            <wp:effectExtent l="0" t="0" r="9525" b="9525"/>
            <wp:wrapTight wrapText="bothSides">
              <wp:wrapPolygon edited="0">
                <wp:start x="0" y="0"/>
                <wp:lineTo x="0" y="21572"/>
                <wp:lineTo x="21521" y="21572"/>
                <wp:lineTo x="21521"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hutterstock_61884094.jpg"/>
                    <pic:cNvPicPr/>
                  </pic:nvPicPr>
                  <pic:blipFill rotWithShape="1">
                    <a:blip r:embed="rId8"/>
                    <a:srcRect r="19721"/>
                    <a:stretch/>
                  </pic:blipFill>
                  <pic:spPr bwMode="auto">
                    <a:xfrm>
                      <a:off x="0" y="0"/>
                      <a:ext cx="2619375" cy="7343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38AE" w:rsidRPr="000160BE">
        <w:rPr>
          <w:sz w:val="28"/>
          <w:szCs w:val="28"/>
        </w:rPr>
        <w:t xml:space="preserve"> </w:t>
      </w:r>
    </w:p>
    <w:p w14:paraId="71FE5334" w14:textId="08EBB61A" w:rsidR="00596DA8" w:rsidRDefault="00596DA8" w:rsidP="00AE5209"/>
    <w:p w14:paraId="0100E02C" w14:textId="05BDF42E" w:rsidR="00F0491B" w:rsidRDefault="00F0491B" w:rsidP="00AE5209"/>
    <w:p w14:paraId="23055597" w14:textId="32FDDFAC" w:rsidR="009F48FE" w:rsidRDefault="009F48FE" w:rsidP="00AE5209"/>
    <w:p w14:paraId="6F46157D" w14:textId="7D747118" w:rsidR="009F48FE" w:rsidRDefault="009F48FE" w:rsidP="00AE5209"/>
    <w:p w14:paraId="09B14908" w14:textId="1DA38C60" w:rsidR="009F48FE" w:rsidRDefault="009F48FE" w:rsidP="00AE5209"/>
    <w:p w14:paraId="46AF2C1B" w14:textId="6AB8DB9D" w:rsidR="009F48FE" w:rsidRDefault="009F48FE" w:rsidP="00AE5209"/>
    <w:p w14:paraId="072E18B5" w14:textId="3A51B1EC" w:rsidR="00B052C9" w:rsidRDefault="00B052C9" w:rsidP="00AE5209"/>
    <w:p w14:paraId="62C2A5A2" w14:textId="4D35C0F7" w:rsidR="000160BE" w:rsidRDefault="000160BE" w:rsidP="00AE5209"/>
    <w:p w14:paraId="22242B9B" w14:textId="51446608" w:rsidR="000160BE" w:rsidRDefault="000160BE" w:rsidP="00AE5209"/>
    <w:p w14:paraId="531FCD8D" w14:textId="15A61C47" w:rsidR="000160BE" w:rsidRDefault="000160BE" w:rsidP="00AE5209"/>
    <w:p w14:paraId="7F47B5B8" w14:textId="55E79638" w:rsidR="000160BE" w:rsidRDefault="000160BE" w:rsidP="00AE5209"/>
    <w:p w14:paraId="438A80A8" w14:textId="0D0C6F58" w:rsidR="000160BE" w:rsidRDefault="000160BE" w:rsidP="00AE5209"/>
    <w:p w14:paraId="6628A2DD" w14:textId="02D6FFDA" w:rsidR="000160BE" w:rsidRDefault="000160BE" w:rsidP="00AE5209"/>
    <w:p w14:paraId="15A5BCEB" w14:textId="4F27F67D" w:rsidR="000160BE" w:rsidRDefault="005B60C8" w:rsidP="00AE5209">
      <w:r>
        <w:rPr>
          <w:noProof/>
        </w:rPr>
        <mc:AlternateContent>
          <mc:Choice Requires="wps">
            <w:drawing>
              <wp:anchor distT="0" distB="0" distL="114300" distR="114300" simplePos="0" relativeHeight="251788800" behindDoc="0" locked="0" layoutInCell="1" allowOverlap="1" wp14:anchorId="1F927DA7" wp14:editId="046C0951">
                <wp:simplePos x="0" y="0"/>
                <wp:positionH relativeFrom="margin">
                  <wp:align>right</wp:align>
                </wp:positionH>
                <wp:positionV relativeFrom="paragraph">
                  <wp:posOffset>125095</wp:posOffset>
                </wp:positionV>
                <wp:extent cx="3162300" cy="1362075"/>
                <wp:effectExtent l="0" t="0" r="19050" b="28575"/>
                <wp:wrapNone/>
                <wp:docPr id="71" name="Text Box 71"/>
                <wp:cNvGraphicFramePr/>
                <a:graphic xmlns:a="http://schemas.openxmlformats.org/drawingml/2006/main">
                  <a:graphicData uri="http://schemas.microsoft.com/office/word/2010/wordprocessingShape">
                    <wps:wsp>
                      <wps:cNvSpPr txBox="1"/>
                      <wps:spPr>
                        <a:xfrm>
                          <a:off x="0" y="0"/>
                          <a:ext cx="3162300" cy="1362075"/>
                        </a:xfrm>
                        <a:prstGeom prst="rect">
                          <a:avLst/>
                        </a:prstGeom>
                        <a:solidFill>
                          <a:srgbClr val="002060"/>
                        </a:solidFill>
                        <a:ln w="6350">
                          <a:solidFill>
                            <a:prstClr val="black"/>
                          </a:solidFill>
                        </a:ln>
                      </wps:spPr>
                      <wps:txbx>
                        <w:txbxContent>
                          <w:p w14:paraId="2335BAD2" w14:textId="6988EFBD" w:rsidR="00AD7599" w:rsidRPr="00AD7599" w:rsidRDefault="00AD7599" w:rsidP="00AD7599">
                            <w:pPr>
                              <w:jc w:val="center"/>
                              <w:rPr>
                                <w:sz w:val="40"/>
                                <w:szCs w:val="40"/>
                              </w:rPr>
                            </w:pPr>
                            <w:r w:rsidRPr="00AD7599">
                              <w:rPr>
                                <w:sz w:val="40"/>
                                <w:szCs w:val="40"/>
                              </w:rPr>
                              <w:t xml:space="preserve">The time is </w:t>
                            </w:r>
                            <w:r w:rsidRPr="00AD7599">
                              <w:rPr>
                                <w:b/>
                                <w:sz w:val="40"/>
                                <w:szCs w:val="40"/>
                              </w:rPr>
                              <w:t>NOW</w:t>
                            </w:r>
                            <w:r w:rsidRPr="00AD7599">
                              <w:rPr>
                                <w:sz w:val="40"/>
                                <w:szCs w:val="40"/>
                              </w:rPr>
                              <w:t xml:space="preserve"> to empower your business and capitalize on the suns energy</w:t>
                            </w:r>
                          </w:p>
                          <w:p w14:paraId="13831C7B" w14:textId="77777777" w:rsidR="00AD7599" w:rsidRDefault="00AD759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27DA7" id="Text Box 71" o:spid="_x0000_s1030" type="#_x0000_t202" style="position:absolute;margin-left:197.8pt;margin-top:9.85pt;width:249pt;height:107.25pt;z-index:251788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" fillcolor="#002060" strokeweight=".5pt">
                <v:textbox>
                  <w:txbxContent>
                    <w:p w14:paraId="2335BAD2" w14:textId="6988EFBD" w:rsidR="00AD7599" w:rsidRPr="00AD7599" w:rsidRDefault="00AD7599" w:rsidP="00AD7599">
                      <w:pPr>
                        <w:jc w:val="center"/>
                        <w:rPr>
                          <w:sz w:val="40"/>
                          <w:szCs w:val="40"/>
                        </w:rPr>
                      </w:pPr>
                      <w:r w:rsidRPr="00AD7599">
                        <w:rPr>
                          <w:sz w:val="40"/>
                          <w:szCs w:val="40"/>
                        </w:rPr>
                        <w:t xml:space="preserve">The time is </w:t>
                      </w:r>
                      <w:r w:rsidRPr="00AD7599">
                        <w:rPr>
                          <w:b/>
                          <w:sz w:val="40"/>
                          <w:szCs w:val="40"/>
                        </w:rPr>
                        <w:t>NOW</w:t>
                      </w:r>
                      <w:r w:rsidRPr="00AD7599">
                        <w:rPr>
                          <w:sz w:val="40"/>
                          <w:szCs w:val="40"/>
                        </w:rPr>
                        <w:t xml:space="preserve"> to empower your business and capitalize on the suns energy</w:t>
                      </w:r>
                    </w:p>
                    <w:p w14:paraId="13831C7B" w14:textId="77777777" w:rsidR="00AD7599" w:rsidRDefault="00AD7599"/>
                  </w:txbxContent>
                </v:textbox>
                <w10:wrap anchorx="margin"/>
              </v:shape>
            </w:pict>
          </mc:Fallback>
        </mc:AlternateContent>
      </w:r>
    </w:p>
    <w:p w14:paraId="13CE64F5" w14:textId="02B3BA04" w:rsidR="000160BE" w:rsidRDefault="000160BE" w:rsidP="00AE5209"/>
    <w:p w14:paraId="0A856432" w14:textId="4CBB351D" w:rsidR="000160BE" w:rsidRDefault="000160BE" w:rsidP="00AE5209"/>
    <w:p w14:paraId="37739A50" w14:textId="05C097C6" w:rsidR="000160BE" w:rsidRDefault="000160BE" w:rsidP="00AE5209"/>
    <w:p w14:paraId="6910CEA7" w14:textId="714629E8" w:rsidR="000160BE" w:rsidRDefault="000160BE" w:rsidP="00AE5209"/>
    <w:p w14:paraId="77381856" w14:textId="62C42582" w:rsidR="000160BE" w:rsidRDefault="000160BE" w:rsidP="00AE5209"/>
    <w:p w14:paraId="7C59AE5B" w14:textId="1244D365" w:rsidR="000160BE" w:rsidRDefault="000160BE" w:rsidP="00AE5209"/>
    <w:p w14:paraId="758282D5" w14:textId="4F1243BD" w:rsidR="000160BE" w:rsidRDefault="000160BE" w:rsidP="00AE5209"/>
    <w:p w14:paraId="45641BF0" w14:textId="7E969A3E" w:rsidR="000160BE" w:rsidRDefault="005B60C8" w:rsidP="00AE5209">
      <w:r>
        <w:rPr>
          <w:noProof/>
          <w:sz w:val="28"/>
          <w:szCs w:val="28"/>
        </w:rPr>
        <mc:AlternateContent>
          <mc:Choice Requires="wps">
            <w:drawing>
              <wp:anchor distT="0" distB="0" distL="114300" distR="114300" simplePos="0" relativeHeight="251789824" behindDoc="0" locked="0" layoutInCell="1" allowOverlap="1" wp14:anchorId="040F40AB" wp14:editId="27930F19">
                <wp:simplePos x="0" y="0"/>
                <wp:positionH relativeFrom="margin">
                  <wp:align>right</wp:align>
                </wp:positionH>
                <wp:positionV relativeFrom="paragraph">
                  <wp:posOffset>104140</wp:posOffset>
                </wp:positionV>
                <wp:extent cx="3162300" cy="1085850"/>
                <wp:effectExtent l="0" t="0" r="19050" b="19050"/>
                <wp:wrapNone/>
                <wp:docPr id="74" name="Rectangle 74"/>
                <wp:cNvGraphicFramePr/>
                <a:graphic xmlns:a="http://schemas.openxmlformats.org/drawingml/2006/main">
                  <a:graphicData uri="http://schemas.microsoft.com/office/word/2010/wordprocessingShape">
                    <wps:wsp>
                      <wps:cNvSpPr/>
                      <wps:spPr>
                        <a:xfrm>
                          <a:off x="0" y="0"/>
                          <a:ext cx="3162300" cy="1085850"/>
                        </a:xfrm>
                        <a:prstGeom prst="rect">
                          <a:avLst/>
                        </a:prstGeom>
                        <a:solidFill>
                          <a:srgbClr val="2D7ED7"/>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E0999" id="Rectangle 74" o:spid="_x0000_s1026" style="position:absolute;margin-left:197.8pt;margin-top:8.2pt;width:249pt;height:85.5pt;z-index:2517898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" fillcolor="#2d7ed7" strokecolor="#1f4d78 [1604]" strokeweight="1pt">
                <w10:wrap anchorx="margin"/>
              </v:rect>
            </w:pict>
          </mc:Fallback>
        </mc:AlternateContent>
      </w:r>
    </w:p>
    <w:p w14:paraId="1D04E856" w14:textId="2B47DA83" w:rsidR="000160BE" w:rsidRDefault="000160BE" w:rsidP="00AE5209"/>
    <w:p w14:paraId="20C580E9" w14:textId="2B808822" w:rsidR="000160BE" w:rsidRDefault="005B60C8" w:rsidP="00AE5209">
      <w:r>
        <w:rPr>
          <w:noProof/>
        </w:rPr>
        <w:drawing>
          <wp:anchor distT="0" distB="0" distL="114300" distR="114300" simplePos="0" relativeHeight="251787776" behindDoc="1" locked="0" layoutInCell="1" allowOverlap="1" wp14:anchorId="5748F2E8" wp14:editId="174CB175">
            <wp:simplePos x="0" y="0"/>
            <wp:positionH relativeFrom="margin">
              <wp:align>right</wp:align>
            </wp:positionH>
            <wp:positionV relativeFrom="paragraph">
              <wp:posOffset>913130</wp:posOffset>
            </wp:positionV>
            <wp:extent cx="3181350" cy="1933575"/>
            <wp:effectExtent l="0" t="0" r="0" b="9525"/>
            <wp:wrapTight wrapText="bothSides">
              <wp:wrapPolygon edited="0">
                <wp:start x="0" y="0"/>
                <wp:lineTo x="0" y="21494"/>
                <wp:lineTo x="21471" y="21494"/>
                <wp:lineTo x="21471"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Target Photo.jpg"/>
                    <pic:cNvPicPr/>
                  </pic:nvPicPr>
                  <pic:blipFill>
                    <a:blip r:embed="rId9">
                      <a:extLst>
                        <a:ext uri="{BEBA8EAE-BF5A-486C-A8C5-ECC9F3942E4B}">
                          <a14:imgProps xmlns:a14="http://schemas.microsoft.com/office/drawing/2010/main">
                            <a14:imgLayer r:embed="rId10">
                              <a14:imgEffect>
                                <a14:colorTemperature colorTemp="5300"/>
                              </a14:imgEffect>
                            </a14:imgLayer>
                          </a14:imgProps>
                        </a:ext>
                      </a:extLst>
                    </a:blip>
                    <a:stretch>
                      <a:fillRect/>
                    </a:stretch>
                  </pic:blipFill>
                  <pic:spPr>
                    <a:xfrm>
                      <a:off x="0" y="0"/>
                      <a:ext cx="3181350" cy="1933575"/>
                    </a:xfrm>
                    <a:prstGeom prst="rect">
                      <a:avLst/>
                    </a:prstGeom>
                  </pic:spPr>
                </pic:pic>
              </a:graphicData>
            </a:graphic>
            <wp14:sizeRelH relativeFrom="margin">
              <wp14:pctWidth>0</wp14:pctWidth>
            </wp14:sizeRelH>
            <wp14:sizeRelV relativeFrom="margin">
              <wp14:pctHeight>0</wp14:pctHeight>
            </wp14:sizeRelV>
          </wp:anchor>
        </w:drawing>
      </w:r>
    </w:p>
    <w:p w14:paraId="1BD08E14" w14:textId="0CA18534" w:rsidR="00244AB6" w:rsidRPr="005A7B8D" w:rsidRDefault="000160BE" w:rsidP="000160BE">
      <w:r>
        <w:rPr>
          <w:noProof/>
        </w:rPr>
        <w:lastRenderedPageBreak/>
        <mc:AlternateContent>
          <mc:Choice Requires="wps">
            <w:drawing>
              <wp:anchor distT="0" distB="0" distL="114300" distR="114300" simplePos="0" relativeHeight="251740672" behindDoc="1" locked="0" layoutInCell="1" allowOverlap="1" wp14:anchorId="6BE4E2E2" wp14:editId="01D6F1CB">
                <wp:simplePos x="0" y="0"/>
                <wp:positionH relativeFrom="margin">
                  <wp:align>right</wp:align>
                </wp:positionH>
                <wp:positionV relativeFrom="paragraph">
                  <wp:posOffset>0</wp:posOffset>
                </wp:positionV>
                <wp:extent cx="1828800" cy="1828800"/>
                <wp:effectExtent l="0" t="0" r="0" b="0"/>
                <wp:wrapTight wrapText="bothSides">
                  <wp:wrapPolygon edited="0">
                    <wp:start x="138" y="0"/>
                    <wp:lineTo x="138" y="21127"/>
                    <wp:lineTo x="21392" y="21127"/>
                    <wp:lineTo x="21392" y="0"/>
                    <wp:lineTo x="138" y="0"/>
                  </wp:wrapPolygon>
                </wp:wrapTight>
                <wp:docPr id="10" name="Text Box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6FDFE22" w14:textId="6317C1E6" w:rsidR="00AD7599" w:rsidRPr="00635F1A" w:rsidRDefault="00AD7599" w:rsidP="005A7B8D">
                            <w:pPr>
                              <w:jc w:val="center"/>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THE COMMERCIAL SOLAR MARKET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BE4E2E2" id="Text Box 10" o:spid="_x0000_s1031" type="#_x0000_t202" style="position:absolute;margin-left:92.8pt;margin-top:0;width:2in;height:2in;z-index:-251575808;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" filled="f" stroked="f">
                <v:textbox style="mso-fit-shape-to-text:t">
                  <w:txbxContent>
                    <w:p w14:paraId="36FDFE22" w14:textId="6317C1E6" w:rsidR="00AD7599" w:rsidRPr="00635F1A" w:rsidRDefault="00AD7599" w:rsidP="005A7B8D">
                      <w:pPr>
                        <w:jc w:val="center"/>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THE COMMERCIAL SOLAR MARKET</w:t>
                      </w:r>
                    </w:p>
                  </w:txbxContent>
                </v:textbox>
                <w10:wrap type="tight" anchorx="margin"/>
              </v:shape>
            </w:pict>
          </mc:Fallback>
        </mc:AlternateContent>
      </w:r>
    </w:p>
    <w:p w14:paraId="771BC14A" w14:textId="6490A32B" w:rsidR="009B20DC" w:rsidRPr="00B73A5C" w:rsidRDefault="00ED39AE" w:rsidP="00ED39AE">
      <w:pPr>
        <w:pStyle w:val="ListParagraph"/>
        <w:numPr>
          <w:ilvl w:val="0"/>
          <w:numId w:val="25"/>
        </w:numPr>
        <w:jc w:val="both"/>
        <w:rPr>
          <w:b/>
          <w:color w:val="3B3838" w:themeColor="background2" w:themeShade="40"/>
          <w:sz w:val="32"/>
          <w:szCs w:val="32"/>
        </w:rPr>
      </w:pPr>
      <w:r w:rsidRPr="00B73A5C">
        <w:rPr>
          <w:b/>
          <w:color w:val="3B3838" w:themeColor="background2" w:themeShade="40"/>
          <w:sz w:val="32"/>
          <w:szCs w:val="32"/>
        </w:rPr>
        <w:t>Why Commercial Companies Go Solar</w:t>
      </w:r>
    </w:p>
    <w:p w14:paraId="6EF992CB" w14:textId="77777777" w:rsidR="002D6857" w:rsidRDefault="00392BE3" w:rsidP="00B52297">
      <w:pPr>
        <w:jc w:val="both"/>
      </w:pPr>
      <w:r>
        <w:t>There are several reasons why companies decide to go solar. Whether it’s a small business trying to elevate their brand image or a manufacturer looking to offset a portion of their operating e</w:t>
      </w:r>
      <w:r w:rsidR="00756F7C">
        <w:t>xpenses</w:t>
      </w:r>
      <w:r w:rsidR="00F67B39">
        <w:t xml:space="preserve">, solar has proven to help businesses achieve their specific goals.  </w:t>
      </w:r>
    </w:p>
    <w:p w14:paraId="39CDDD19" w14:textId="77777777" w:rsidR="002D6857" w:rsidRDefault="002D6857" w:rsidP="00B52297">
      <w:pPr>
        <w:jc w:val="both"/>
      </w:pPr>
    </w:p>
    <w:p w14:paraId="7F41AB19" w14:textId="288F82E3" w:rsidR="00B52297" w:rsidRPr="00B52297" w:rsidRDefault="00F67B39" w:rsidP="00B52297">
      <w:pPr>
        <w:jc w:val="both"/>
      </w:pPr>
      <w:r>
        <w:t xml:space="preserve">In a survey distributed </w:t>
      </w:r>
      <w:r w:rsidR="004C7F9B">
        <w:t xml:space="preserve">by SunPower </w:t>
      </w:r>
      <w:r>
        <w:t>to a number of different companies, the</w:t>
      </w:r>
      <w:r w:rsidR="003568BD">
        <w:t>y asked</w:t>
      </w:r>
      <w:r w:rsidR="00B52297" w:rsidRPr="00B52297">
        <w:t xml:space="preserve"> what th</w:t>
      </w:r>
      <w:r w:rsidR="003568BD">
        <w:t>eir</w:t>
      </w:r>
      <w:r w:rsidR="00B52297" w:rsidRPr="00B52297">
        <w:t xml:space="preserve"> t</w:t>
      </w:r>
      <w:r w:rsidR="00806011">
        <w:t xml:space="preserve">op three reasons </w:t>
      </w:r>
      <w:r>
        <w:t xml:space="preserve">were </w:t>
      </w:r>
      <w:r w:rsidR="00806011">
        <w:t xml:space="preserve">for purchasing or </w:t>
      </w:r>
      <w:r w:rsidR="00B52297" w:rsidRPr="00B52297">
        <w:t>considering to purchase a solar energ</w:t>
      </w:r>
      <w:r w:rsidR="002D6857">
        <w:t>y system for their organization. T</w:t>
      </w:r>
      <w:r w:rsidR="00B52297" w:rsidRPr="00B52297">
        <w:t>he thr</w:t>
      </w:r>
      <w:r>
        <w:t xml:space="preserve">ee most motivating factors selected by </w:t>
      </w:r>
      <w:r w:rsidR="003568BD">
        <w:t xml:space="preserve">business </w:t>
      </w:r>
      <w:r>
        <w:t>respondents were…</w:t>
      </w:r>
    </w:p>
    <w:p w14:paraId="154DD0F3" w14:textId="77777777" w:rsidR="00B52297" w:rsidRPr="00B52297" w:rsidRDefault="00B52297" w:rsidP="00B52297"/>
    <w:p w14:paraId="6555BF49" w14:textId="61E1ED27" w:rsidR="00B52297" w:rsidRPr="00B52297" w:rsidRDefault="00B52297" w:rsidP="00B52297">
      <w:pPr>
        <w:pStyle w:val="ListParagraph"/>
        <w:numPr>
          <w:ilvl w:val="0"/>
          <w:numId w:val="18"/>
        </w:numPr>
      </w:pPr>
      <w:r w:rsidRPr="00B52297">
        <w:t>Financial Gain</w:t>
      </w:r>
    </w:p>
    <w:p w14:paraId="25983886" w14:textId="77777777" w:rsidR="00B52297" w:rsidRPr="00B52297" w:rsidRDefault="00B52297" w:rsidP="00B52297">
      <w:pPr>
        <w:pStyle w:val="ListParagraph"/>
        <w:numPr>
          <w:ilvl w:val="0"/>
          <w:numId w:val="18"/>
        </w:numPr>
      </w:pPr>
      <w:r w:rsidRPr="00B52297">
        <w:t>Environmental Impact</w:t>
      </w:r>
    </w:p>
    <w:p w14:paraId="5BBD40D3" w14:textId="6FBF629A" w:rsidR="00B52297" w:rsidRPr="00B52297" w:rsidRDefault="00B52297" w:rsidP="00B52297">
      <w:pPr>
        <w:pStyle w:val="ListParagraph"/>
        <w:numPr>
          <w:ilvl w:val="0"/>
          <w:numId w:val="18"/>
        </w:numPr>
      </w:pPr>
      <w:r w:rsidRPr="00B52297">
        <w:t>Brand Elevation</w:t>
      </w:r>
    </w:p>
    <w:p w14:paraId="514D38BE" w14:textId="39DAE386" w:rsidR="00F82DC1" w:rsidRDefault="00F82DC1" w:rsidP="008547F3">
      <w:pPr>
        <w:jc w:val="both"/>
        <w:rPr>
          <w:vertAlign w:val="superscript"/>
        </w:rPr>
      </w:pPr>
    </w:p>
    <w:p w14:paraId="1D576BD1" w14:textId="3C748D14" w:rsidR="00F82DC1" w:rsidRDefault="00806011" w:rsidP="008547F3">
      <w:pPr>
        <w:jc w:val="both"/>
      </w:pPr>
      <w:r>
        <w:t xml:space="preserve">The chart below illustrates </w:t>
      </w:r>
      <w:r w:rsidR="002D6857">
        <w:t>the respondent’s main drivers for adopting solar energy.</w:t>
      </w:r>
    </w:p>
    <w:p w14:paraId="31808623" w14:textId="77777777" w:rsidR="004A0ABB" w:rsidRPr="00F82DC1" w:rsidRDefault="004A0ABB" w:rsidP="008547F3">
      <w:pPr>
        <w:jc w:val="both"/>
      </w:pPr>
    </w:p>
    <w:p w14:paraId="3331EB9E" w14:textId="39508719" w:rsidR="00B52297" w:rsidRPr="00B52297" w:rsidRDefault="00B052C9" w:rsidP="00B52297">
      <w:pPr>
        <w:jc w:val="center"/>
        <w:rPr>
          <w:b/>
          <w:color w:val="2E74B5" w:themeColor="accent1" w:themeShade="BF"/>
          <w:sz w:val="28"/>
          <w:szCs w:val="28"/>
          <w:u w:val="single"/>
        </w:rPr>
      </w:pPr>
      <w:r>
        <w:rPr>
          <w:noProof/>
          <w:sz w:val="28"/>
          <w:szCs w:val="28"/>
        </w:rPr>
        <w:drawing>
          <wp:anchor distT="0" distB="0" distL="114300" distR="114300" simplePos="0" relativeHeight="251734528" behindDoc="1" locked="0" layoutInCell="1" allowOverlap="1" wp14:anchorId="2FDB6E26" wp14:editId="152FFA65">
            <wp:simplePos x="0" y="0"/>
            <wp:positionH relativeFrom="margin">
              <wp:align>center</wp:align>
            </wp:positionH>
            <wp:positionV relativeFrom="paragraph">
              <wp:posOffset>365125</wp:posOffset>
            </wp:positionV>
            <wp:extent cx="7031990" cy="3048000"/>
            <wp:effectExtent l="0" t="0" r="0" b="0"/>
            <wp:wrapTight wrapText="bothSides">
              <wp:wrapPolygon edited="0">
                <wp:start x="0" y="0"/>
                <wp:lineTo x="0" y="21465"/>
                <wp:lineTo x="21534" y="21465"/>
                <wp:lineTo x="2153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ain Drivers for Adopting Solar Chart.jpg"/>
                    <pic:cNvPicPr/>
                  </pic:nvPicPr>
                  <pic:blipFill>
                    <a:blip r:embed="rId11"/>
                    <a:stretch>
                      <a:fillRect/>
                    </a:stretch>
                  </pic:blipFill>
                  <pic:spPr>
                    <a:xfrm>
                      <a:off x="0" y="0"/>
                      <a:ext cx="7031990" cy="3048000"/>
                    </a:xfrm>
                    <a:prstGeom prst="rect">
                      <a:avLst/>
                    </a:prstGeom>
                  </pic:spPr>
                </pic:pic>
              </a:graphicData>
            </a:graphic>
            <wp14:sizeRelH relativeFrom="margin">
              <wp14:pctWidth>0</wp14:pctWidth>
            </wp14:sizeRelH>
            <wp14:sizeRelV relativeFrom="margin">
              <wp14:pctHeight>0</wp14:pctHeight>
            </wp14:sizeRelV>
          </wp:anchor>
        </w:drawing>
      </w:r>
      <w:r w:rsidR="00B52297" w:rsidRPr="007C4403">
        <w:rPr>
          <w:b/>
          <w:color w:val="2E74B5" w:themeColor="accent1" w:themeShade="BF"/>
          <w:sz w:val="28"/>
          <w:szCs w:val="28"/>
          <w:u w:val="single"/>
        </w:rPr>
        <w:t>The Main Dr</w:t>
      </w:r>
      <w:r w:rsidR="00B52297">
        <w:rPr>
          <w:b/>
          <w:color w:val="2E74B5" w:themeColor="accent1" w:themeShade="BF"/>
          <w:sz w:val="28"/>
          <w:szCs w:val="28"/>
          <w:u w:val="single"/>
        </w:rPr>
        <w:t>ivers for Adopting Solar Energy</w:t>
      </w:r>
    </w:p>
    <w:p w14:paraId="52C52BB4" w14:textId="2C1F1E1F" w:rsidR="00673FE5" w:rsidRPr="003568BD" w:rsidRDefault="00673FE5" w:rsidP="003568BD">
      <w:pPr>
        <w:jc w:val="right"/>
        <w:rPr>
          <w:i/>
          <w:vertAlign w:val="superscript"/>
        </w:rPr>
      </w:pPr>
    </w:p>
    <w:p w14:paraId="144F2981" w14:textId="77777777" w:rsidR="003568BD" w:rsidRDefault="003568BD" w:rsidP="008547F3">
      <w:pPr>
        <w:jc w:val="both"/>
        <w:rPr>
          <w:vertAlign w:val="superscript"/>
        </w:rPr>
      </w:pPr>
    </w:p>
    <w:p w14:paraId="63B74AAA" w14:textId="7A6FFCE7" w:rsidR="00806011" w:rsidRPr="00F80A6A" w:rsidRDefault="00806011" w:rsidP="008547F3">
      <w:pPr>
        <w:jc w:val="both"/>
        <w:rPr>
          <w:b/>
        </w:rPr>
      </w:pPr>
      <w:r w:rsidRPr="00F80A6A">
        <w:rPr>
          <w:b/>
        </w:rPr>
        <w:t xml:space="preserve">Financial Gain: </w:t>
      </w:r>
    </w:p>
    <w:p w14:paraId="1BA54D14" w14:textId="2A6EEA55" w:rsidR="00F80A6A" w:rsidRDefault="00F80A6A" w:rsidP="00F80A6A">
      <w:pPr>
        <w:jc w:val="both"/>
      </w:pPr>
      <w:r w:rsidRPr="00F80A6A">
        <w:t>By investi</w:t>
      </w:r>
      <w:r w:rsidR="00316327">
        <w:t>ng in a solar system, property managers</w:t>
      </w:r>
      <w:r w:rsidRPr="00F80A6A">
        <w:t xml:space="preserve"> have the potential to</w:t>
      </w:r>
      <w:r w:rsidR="00A5593A">
        <w:t xml:space="preserve"> </w:t>
      </w:r>
      <w:r w:rsidRPr="00F80A6A">
        <w:t>reduce th</w:t>
      </w:r>
      <w:r w:rsidR="00A5593A">
        <w:t>eir electric bills significantly</w:t>
      </w:r>
      <w:r w:rsidRPr="00F80A6A">
        <w:t>. That’s because the energy produced by solar panels is not only used to power facilities, it </w:t>
      </w:r>
      <w:r w:rsidR="00526F19">
        <w:t>can potentially earn you credit with your local utility.</w:t>
      </w:r>
      <w:r w:rsidR="00016322">
        <w:rPr>
          <w:vertAlign w:val="superscript"/>
        </w:rPr>
        <w:t>3</w:t>
      </w:r>
      <w:r w:rsidR="00526F19">
        <w:t xml:space="preserve"> </w:t>
      </w:r>
    </w:p>
    <w:p w14:paraId="5870F781" w14:textId="77777777" w:rsidR="00F80A6A" w:rsidRPr="00F80A6A" w:rsidRDefault="00F80A6A" w:rsidP="00F80A6A">
      <w:pPr>
        <w:jc w:val="both"/>
      </w:pPr>
    </w:p>
    <w:p w14:paraId="762D86B8" w14:textId="2F5C2CBE" w:rsidR="00F80A6A" w:rsidRPr="006F2296" w:rsidRDefault="00425B01" w:rsidP="00F80A6A">
      <w:pPr>
        <w:jc w:val="both"/>
        <w:rPr>
          <w:vertAlign w:val="superscript"/>
        </w:rPr>
      </w:pPr>
      <w:r>
        <w:t xml:space="preserve">Depending on </w:t>
      </w:r>
      <w:r w:rsidR="006C740F">
        <w:t xml:space="preserve">the circumstances your </w:t>
      </w:r>
      <w:r w:rsidR="00F80A6A" w:rsidRPr="00F80A6A">
        <w:t>panels may produce excess power, allowing you to send the extra energ</w:t>
      </w:r>
      <w:r>
        <w:t>y to the grid for credit on</w:t>
      </w:r>
      <w:r w:rsidR="00F80A6A" w:rsidRPr="00F80A6A">
        <w:t xml:space="preserve"> your utility bill. This credit can help offset the cost of the electricity you need to pull from the grid at night or during other not-so-sunny times.</w:t>
      </w:r>
      <w:r>
        <w:t xml:space="preserve"> </w:t>
      </w:r>
      <w:r w:rsidR="00F80A6A" w:rsidRPr="00F80A6A">
        <w:t xml:space="preserve">Also, electricity prices are highly-volatile and difficult to predict. By </w:t>
      </w:r>
      <w:r w:rsidR="006C740F">
        <w:t xml:space="preserve">your organization </w:t>
      </w:r>
      <w:r w:rsidR="00F80A6A" w:rsidRPr="00F80A6A">
        <w:t>generating electricity</w:t>
      </w:r>
      <w:r w:rsidR="00E114B7">
        <w:t xml:space="preserve"> from your own solar energy system</w:t>
      </w:r>
      <w:r w:rsidR="00F80A6A" w:rsidRPr="00F80A6A">
        <w:t>, you can potentially eliminate your company's exposure to price volatility.</w:t>
      </w:r>
      <w:r w:rsidR="00016322">
        <w:rPr>
          <w:vertAlign w:val="superscript"/>
        </w:rPr>
        <w:t>3</w:t>
      </w:r>
    </w:p>
    <w:p w14:paraId="3546137E" w14:textId="77777777" w:rsidR="00F80A6A" w:rsidRPr="00806011" w:rsidRDefault="00F80A6A" w:rsidP="008547F3">
      <w:pPr>
        <w:jc w:val="both"/>
      </w:pPr>
    </w:p>
    <w:p w14:paraId="3BF76562" w14:textId="045F128F" w:rsidR="00244AB6" w:rsidRPr="00F80A6A" w:rsidRDefault="00F80A6A" w:rsidP="008547F3">
      <w:pPr>
        <w:jc w:val="both"/>
        <w:rPr>
          <w:b/>
        </w:rPr>
      </w:pPr>
      <w:r w:rsidRPr="00F80A6A">
        <w:rPr>
          <w:b/>
        </w:rPr>
        <w:t>Environmental Impact:</w:t>
      </w:r>
    </w:p>
    <w:p w14:paraId="1D54D627" w14:textId="3AED7B13" w:rsidR="00F80A6A" w:rsidRPr="006F2296" w:rsidRDefault="006C740F" w:rsidP="00F80A6A">
      <w:pPr>
        <w:jc w:val="both"/>
        <w:rPr>
          <w:vertAlign w:val="superscript"/>
        </w:rPr>
      </w:pPr>
      <w:r>
        <w:t>The</w:t>
      </w:r>
      <w:r w:rsidR="00F80A6A" w:rsidRPr="00F80A6A">
        <w:t xml:space="preserve"> “take, make and dispose” global consumption model hasn’t worked for quite some time. In fact, it’s tested the limits of our planet’s resources. But solar power, unlike</w:t>
      </w:r>
      <w:r w:rsidR="00B052C9">
        <w:t xml:space="preserve"> exhaustible resources</w:t>
      </w:r>
      <w:r w:rsidR="00F80A6A" w:rsidRPr="00F80A6A">
        <w:t>, is a clean, green inexhaustible</w:t>
      </w:r>
      <w:r w:rsidR="004C0635">
        <w:t xml:space="preserve"> supply of renewable power. I</w:t>
      </w:r>
      <w:r w:rsidR="00F80A6A" w:rsidRPr="00F80A6A">
        <w:t>t produces far fewer greenhouse gas emissions (CO</w:t>
      </w:r>
      <w:r w:rsidR="00F80A6A" w:rsidRPr="00F80A6A">
        <w:rPr>
          <w:vertAlign w:val="subscript"/>
        </w:rPr>
        <w:t>2</w:t>
      </w:r>
      <w:r w:rsidR="00F80A6A" w:rsidRPr="00F80A6A">
        <w:t xml:space="preserve">), </w:t>
      </w:r>
      <w:r w:rsidR="00C6458B">
        <w:t>a</w:t>
      </w:r>
      <w:r w:rsidR="00F80A6A" w:rsidRPr="00F80A6A">
        <w:t xml:space="preserve"> culprit behind pollution, chronic health conditions and global warming.</w:t>
      </w:r>
      <w:r w:rsidR="00016322">
        <w:rPr>
          <w:vertAlign w:val="superscript"/>
        </w:rPr>
        <w:t>3</w:t>
      </w:r>
    </w:p>
    <w:p w14:paraId="0EE04126" w14:textId="31736E08" w:rsidR="00F80A6A" w:rsidRPr="00F80A6A" w:rsidRDefault="00F80A6A" w:rsidP="008547F3">
      <w:pPr>
        <w:jc w:val="both"/>
      </w:pPr>
    </w:p>
    <w:p w14:paraId="2DE63BC7" w14:textId="29D107B8" w:rsidR="00244AB6" w:rsidRPr="00F80A6A" w:rsidRDefault="00F80A6A" w:rsidP="008547F3">
      <w:pPr>
        <w:jc w:val="both"/>
        <w:rPr>
          <w:b/>
        </w:rPr>
      </w:pPr>
      <w:r w:rsidRPr="00F80A6A">
        <w:rPr>
          <w:b/>
        </w:rPr>
        <w:t>Brand Elevation</w:t>
      </w:r>
      <w:r>
        <w:rPr>
          <w:b/>
        </w:rPr>
        <w:t>:</w:t>
      </w:r>
    </w:p>
    <w:p w14:paraId="5E9B4793" w14:textId="431E4CDB" w:rsidR="00F80A6A" w:rsidRPr="006F2296" w:rsidRDefault="00F80A6A" w:rsidP="00F80A6A">
      <w:pPr>
        <w:jc w:val="both"/>
        <w:rPr>
          <w:vertAlign w:val="superscript"/>
        </w:rPr>
      </w:pPr>
      <w:r w:rsidRPr="00F80A6A">
        <w:t xml:space="preserve">Outside of benefitting </w:t>
      </w:r>
      <w:r w:rsidR="00316327">
        <w:t>the bottom line</w:t>
      </w:r>
      <w:r w:rsidRPr="00F80A6A">
        <w:t>, almost a third of businesses surveyed cite brand elevation as a motivating factor in the decision to invest in solar technology.</w:t>
      </w:r>
      <w:r w:rsidR="00016322">
        <w:rPr>
          <w:vertAlign w:val="superscript"/>
        </w:rPr>
        <w:t>3</w:t>
      </w:r>
    </w:p>
    <w:p w14:paraId="5C4A72F9" w14:textId="77777777" w:rsidR="00F80A6A" w:rsidRPr="00F80A6A" w:rsidRDefault="00F80A6A" w:rsidP="00F80A6A">
      <w:pPr>
        <w:jc w:val="both"/>
      </w:pPr>
    </w:p>
    <w:p w14:paraId="0615B04B" w14:textId="5E34E6E8" w:rsidR="00F80A6A" w:rsidRPr="006F2296" w:rsidRDefault="000F4795" w:rsidP="00F80A6A">
      <w:pPr>
        <w:jc w:val="both"/>
        <w:rPr>
          <w:vertAlign w:val="superscript"/>
        </w:rPr>
      </w:pPr>
      <w:r>
        <w:t xml:space="preserve">Incorporating solar to your facilities </w:t>
      </w:r>
      <w:r w:rsidR="00F80A6A" w:rsidRPr="00F80A6A">
        <w:t>sends a powerful message. It says, “We’re committed to renewable energy and we care about the environment.” This can foster an immeasurable sense of intimacy with potential customers, existing customers and prospective employees.</w:t>
      </w:r>
      <w:r w:rsidR="00016322">
        <w:rPr>
          <w:vertAlign w:val="superscript"/>
        </w:rPr>
        <w:t>3</w:t>
      </w:r>
    </w:p>
    <w:p w14:paraId="269A09D5" w14:textId="01741229" w:rsidR="00F80A6A" w:rsidRDefault="00F80A6A" w:rsidP="008547F3">
      <w:pPr>
        <w:jc w:val="both"/>
      </w:pPr>
    </w:p>
    <w:p w14:paraId="5CE95E2C" w14:textId="77777777" w:rsidR="00B73A5C" w:rsidRPr="008547F3" w:rsidRDefault="00B73A5C" w:rsidP="008547F3">
      <w:pPr>
        <w:jc w:val="both"/>
        <w:rPr>
          <w:vertAlign w:val="superscript"/>
        </w:rPr>
      </w:pPr>
    </w:p>
    <w:p w14:paraId="24FF07D9" w14:textId="1B07144D" w:rsidR="001E5520" w:rsidRPr="00B73A5C" w:rsidRDefault="004C24F0" w:rsidP="001E5520">
      <w:pPr>
        <w:pStyle w:val="ListParagraph"/>
        <w:numPr>
          <w:ilvl w:val="0"/>
          <w:numId w:val="25"/>
        </w:numPr>
        <w:rPr>
          <w:b/>
          <w:color w:val="3B3838" w:themeColor="background2" w:themeShade="40"/>
          <w:sz w:val="32"/>
          <w:szCs w:val="32"/>
        </w:rPr>
      </w:pPr>
      <w:r w:rsidRPr="00B73A5C">
        <w:rPr>
          <w:b/>
          <w:color w:val="3B3838" w:themeColor="background2" w:themeShade="40"/>
          <w:sz w:val="32"/>
          <w:szCs w:val="32"/>
        </w:rPr>
        <w:t>The Top Corporate Solar Users</w:t>
      </w:r>
    </w:p>
    <w:p w14:paraId="56D65138" w14:textId="5DE06711" w:rsidR="001E5520" w:rsidRPr="003568BD" w:rsidRDefault="001E5520" w:rsidP="00FE5CFC">
      <w:pPr>
        <w:jc w:val="both"/>
      </w:pPr>
      <w:r w:rsidRPr="003568BD">
        <w:t>A</w:t>
      </w:r>
      <w:r w:rsidR="006C086A" w:rsidRPr="003568BD">
        <w:t xml:space="preserve"> publication created by Advanced Energy Economy</w:t>
      </w:r>
      <w:r w:rsidRPr="003568BD">
        <w:t xml:space="preserve"> (AEE)</w:t>
      </w:r>
      <w:r w:rsidR="006C086A" w:rsidRPr="003568BD">
        <w:t xml:space="preserve"> states that </w:t>
      </w:r>
      <w:r w:rsidR="00B52297" w:rsidRPr="003568BD">
        <w:t>71</w:t>
      </w:r>
      <w:r w:rsidR="006C086A" w:rsidRPr="003568BD">
        <w:t xml:space="preserve"> of the</w:t>
      </w:r>
      <w:r w:rsidR="00B52297" w:rsidRPr="003568BD">
        <w:t xml:space="preserve"> Fortune 100 companies have set renewable energy or sustainability targets.</w:t>
      </w:r>
      <w:r w:rsidR="00B52297" w:rsidRPr="003568BD">
        <w:rPr>
          <w:vertAlign w:val="superscript"/>
        </w:rPr>
        <w:t>1</w:t>
      </w:r>
      <w:r w:rsidR="00B52297" w:rsidRPr="003568BD">
        <w:t xml:space="preserve"> </w:t>
      </w:r>
      <w:r w:rsidRPr="003568BD">
        <w:t xml:space="preserve">The top 25 corporate solar users in the U.S. installed almost 1,100 MW (Megawatts) of solar capacity by October 2016. </w:t>
      </w:r>
      <w:r w:rsidR="00B83711" w:rsidRPr="003568BD">
        <w:t>Which is enough electricity to power 193,000 homes.</w:t>
      </w:r>
      <w:r w:rsidR="00016322">
        <w:rPr>
          <w:vertAlign w:val="superscript"/>
        </w:rPr>
        <w:t>4</w:t>
      </w:r>
      <w:r w:rsidR="00B83711" w:rsidRPr="003568BD">
        <w:t xml:space="preserve"> </w:t>
      </w:r>
      <w:r w:rsidR="00B52297" w:rsidRPr="003568BD">
        <w:t>Nearly 80,000 emission-reducing projects by 190 Fortune 500 companies reporting data showed nearly $3.7 billion in savings in 2016 alone.</w:t>
      </w:r>
      <w:r w:rsidR="00230D7C">
        <w:rPr>
          <w:vertAlign w:val="superscript"/>
        </w:rPr>
        <w:t>2</w:t>
      </w:r>
      <w:r w:rsidR="00AD64E2" w:rsidRPr="003568BD">
        <w:rPr>
          <w:vertAlign w:val="superscript"/>
        </w:rPr>
        <w:t xml:space="preserve"> </w:t>
      </w:r>
      <w:r w:rsidRPr="003568BD">
        <w:rPr>
          <w:vertAlign w:val="superscript"/>
        </w:rPr>
        <w:t xml:space="preserve"> </w:t>
      </w:r>
    </w:p>
    <w:p w14:paraId="4B10D868" w14:textId="77777777" w:rsidR="001E5520" w:rsidRPr="003568BD" w:rsidRDefault="001E5520" w:rsidP="001E5520"/>
    <w:p w14:paraId="121217FA" w14:textId="0A287374" w:rsidR="00B73A5C" w:rsidRPr="003568BD" w:rsidRDefault="00AD64E2" w:rsidP="00B73A5C">
      <w:pPr>
        <w:jc w:val="both"/>
      </w:pPr>
      <w:r w:rsidRPr="003568BD">
        <w:t>Many companies use this</w:t>
      </w:r>
      <w:r w:rsidR="00B73A5C" w:rsidRPr="003568BD">
        <w:t xml:space="preserve"> type of</w:t>
      </w:r>
      <w:r w:rsidRPr="003568BD">
        <w:t xml:space="preserve"> data to promote and elevate their brand. </w:t>
      </w:r>
      <w:r w:rsidR="00B73A5C" w:rsidRPr="003568BD">
        <w:t>Green buildings</w:t>
      </w:r>
      <w:r w:rsidR="004549A9">
        <w:t xml:space="preserve"> with energy upgrades such as solar energy systems,</w:t>
      </w:r>
      <w:r w:rsidR="00B73A5C" w:rsidRPr="003568BD">
        <w:t xml:space="preserve"> often garner attention from the press. </w:t>
      </w:r>
    </w:p>
    <w:p w14:paraId="1AB25221" w14:textId="22F08081" w:rsidR="000B496C" w:rsidRDefault="000B496C" w:rsidP="00244AB6">
      <w:pPr>
        <w:jc w:val="both"/>
        <w:rPr>
          <w:sz w:val="22"/>
        </w:rPr>
      </w:pPr>
    </w:p>
    <w:p w14:paraId="163C5AF6" w14:textId="5962BC37" w:rsidR="000B496C" w:rsidRPr="00465641" w:rsidRDefault="000B496C" w:rsidP="003568BD">
      <w:pPr>
        <w:jc w:val="both"/>
        <w:rPr>
          <w:vertAlign w:val="superscript"/>
        </w:rPr>
      </w:pPr>
      <w:r w:rsidRPr="00197A78">
        <w:t>In 2014 Walmart</w:t>
      </w:r>
      <w:r>
        <w:t xml:space="preserve">’s Senior Director of Energy, David Ozment wrote a blog post titled </w:t>
      </w:r>
      <w:r w:rsidRPr="006C740F">
        <w:rPr>
          <w:i/>
        </w:rPr>
        <w:t>Walmart’s Commitment to Solar</w:t>
      </w:r>
      <w:r>
        <w:t xml:space="preserve"> explaining why they made the decision to go solar over a decade ago. Ozment states “</w:t>
      </w:r>
      <w:r w:rsidRPr="000B496C">
        <w:t>Our work in renewable energy is an ongoing process,</w:t>
      </w:r>
      <w:r w:rsidR="006C740F">
        <w:t xml:space="preserve"> </w:t>
      </w:r>
      <w:r w:rsidR="006C740F" w:rsidRPr="006C740F">
        <w:t xml:space="preserve">a decision we made for many reasons. For one, using the power of the sun and installing solar panels lowers our energy </w:t>
      </w:r>
      <w:r w:rsidR="006C740F" w:rsidRPr="006C740F">
        <w:lastRenderedPageBreak/>
        <w:t>costs and is clearly good for the environment, but another benefit is that it keeps prices low for our customers.</w:t>
      </w:r>
      <w:r>
        <w:t>”</w:t>
      </w:r>
      <w:r w:rsidR="00016322">
        <w:rPr>
          <w:vertAlign w:val="superscript"/>
        </w:rPr>
        <w:t>5</w:t>
      </w:r>
    </w:p>
    <w:p w14:paraId="7F7EA76E" w14:textId="77777777" w:rsidR="000B496C" w:rsidRPr="00AD64E2" w:rsidRDefault="000B496C" w:rsidP="00244AB6">
      <w:pPr>
        <w:jc w:val="both"/>
        <w:rPr>
          <w:sz w:val="22"/>
        </w:rPr>
      </w:pPr>
    </w:p>
    <w:p w14:paraId="43FB79FE" w14:textId="5914D26C" w:rsidR="00993E7E" w:rsidRDefault="004C7F9B" w:rsidP="006C086A">
      <w:pPr>
        <w:jc w:val="center"/>
        <w:rPr>
          <w:b/>
          <w:color w:val="2E74B5" w:themeColor="accent1" w:themeShade="BF"/>
          <w:sz w:val="16"/>
          <w:szCs w:val="16"/>
          <w:u w:val="single"/>
        </w:rPr>
      </w:pPr>
      <w:r w:rsidRPr="006C086A">
        <w:rPr>
          <w:b/>
          <w:color w:val="2E74B5" w:themeColor="accent1" w:themeShade="BF"/>
          <w:sz w:val="32"/>
          <w:szCs w:val="32"/>
          <w:u w:val="single"/>
        </w:rPr>
        <w:t>The Top 10 Corporate Solar Users as of October 2016</w:t>
      </w:r>
    </w:p>
    <w:p w14:paraId="0ED95A32" w14:textId="77777777" w:rsidR="006C086A" w:rsidRPr="006C086A" w:rsidRDefault="006C086A" w:rsidP="006C086A">
      <w:pPr>
        <w:jc w:val="center"/>
        <w:rPr>
          <w:b/>
          <w:color w:val="2E74B5" w:themeColor="accent1" w:themeShade="BF"/>
          <w:sz w:val="16"/>
          <w:szCs w:val="16"/>
          <w:u w:val="single"/>
        </w:rPr>
      </w:pPr>
    </w:p>
    <w:tbl>
      <w:tblPr>
        <w:tblStyle w:val="TableGrid"/>
        <w:tblW w:w="7110" w:type="dxa"/>
        <w:tblInd w:w="1165" w:type="dxa"/>
        <w:tblLook w:val="04A0" w:firstRow="1" w:lastRow="0" w:firstColumn="1" w:lastColumn="0" w:noHBand="0" w:noVBand="1"/>
      </w:tblPr>
      <w:tblGrid>
        <w:gridCol w:w="3690"/>
        <w:gridCol w:w="3420"/>
      </w:tblGrid>
      <w:tr w:rsidR="00C1235B" w14:paraId="1E8F283F" w14:textId="77777777" w:rsidTr="006C086A">
        <w:tc>
          <w:tcPr>
            <w:tcW w:w="3690" w:type="dxa"/>
          </w:tcPr>
          <w:p w14:paraId="3CCB1CF9" w14:textId="3BC7E327" w:rsidR="00C1235B" w:rsidRPr="004663C6" w:rsidRDefault="00C1235B" w:rsidP="00C1235B">
            <w:pPr>
              <w:jc w:val="center"/>
              <w:rPr>
                <w:b/>
                <w:sz w:val="28"/>
                <w:szCs w:val="28"/>
              </w:rPr>
            </w:pPr>
            <w:r w:rsidRPr="004663C6">
              <w:rPr>
                <w:b/>
                <w:sz w:val="28"/>
                <w:szCs w:val="28"/>
              </w:rPr>
              <w:t>Corporation</w:t>
            </w:r>
          </w:p>
        </w:tc>
        <w:tc>
          <w:tcPr>
            <w:tcW w:w="3420" w:type="dxa"/>
          </w:tcPr>
          <w:p w14:paraId="0514530C" w14:textId="77777777" w:rsidR="00C1235B" w:rsidRDefault="00C1235B" w:rsidP="00C1235B">
            <w:pPr>
              <w:jc w:val="center"/>
              <w:rPr>
                <w:b/>
                <w:sz w:val="28"/>
                <w:szCs w:val="28"/>
              </w:rPr>
            </w:pPr>
            <w:r w:rsidRPr="004663C6">
              <w:rPr>
                <w:b/>
                <w:sz w:val="28"/>
                <w:szCs w:val="28"/>
              </w:rPr>
              <w:t>Total Onsite Solar Installed</w:t>
            </w:r>
            <w:r w:rsidR="00316327">
              <w:rPr>
                <w:b/>
                <w:sz w:val="28"/>
                <w:szCs w:val="28"/>
              </w:rPr>
              <w:t xml:space="preserve"> </w:t>
            </w:r>
          </w:p>
          <w:p w14:paraId="57234E47" w14:textId="38B137F4" w:rsidR="00316327" w:rsidRPr="004663C6" w:rsidRDefault="00316327" w:rsidP="00C1235B">
            <w:pPr>
              <w:jc w:val="center"/>
              <w:rPr>
                <w:b/>
                <w:sz w:val="28"/>
                <w:szCs w:val="28"/>
              </w:rPr>
            </w:pPr>
            <w:r>
              <w:rPr>
                <w:b/>
                <w:sz w:val="28"/>
                <w:szCs w:val="28"/>
              </w:rPr>
              <w:t>MW= Megawatt</w:t>
            </w:r>
          </w:p>
        </w:tc>
      </w:tr>
      <w:tr w:rsidR="008C340E" w14:paraId="2FCDFD5E" w14:textId="77777777" w:rsidTr="006C086A">
        <w:tc>
          <w:tcPr>
            <w:tcW w:w="3690" w:type="dxa"/>
          </w:tcPr>
          <w:p w14:paraId="394A7E69" w14:textId="4BBD68A9" w:rsidR="008C340E" w:rsidRDefault="008C340E" w:rsidP="00CC0FFA">
            <w:pPr>
              <w:jc w:val="center"/>
              <w:rPr>
                <w:b/>
                <w:noProof/>
              </w:rPr>
            </w:pPr>
            <w:r>
              <w:rPr>
                <w:b/>
                <w:noProof/>
              </w:rPr>
              <w:drawing>
                <wp:inline distT="0" distB="0" distL="0" distR="0" wp14:anchorId="3C6507D1" wp14:editId="0AE9B066">
                  <wp:extent cx="447675" cy="59474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arget Logo.png"/>
                          <pic:cNvPicPr/>
                        </pic:nvPicPr>
                        <pic:blipFill>
                          <a:blip r:embed="rId12"/>
                          <a:stretch>
                            <a:fillRect/>
                          </a:stretch>
                        </pic:blipFill>
                        <pic:spPr>
                          <a:xfrm>
                            <a:off x="0" y="0"/>
                            <a:ext cx="456008" cy="605818"/>
                          </a:xfrm>
                          <a:prstGeom prst="rect">
                            <a:avLst/>
                          </a:prstGeom>
                        </pic:spPr>
                      </pic:pic>
                    </a:graphicData>
                  </a:graphic>
                </wp:inline>
              </w:drawing>
            </w:r>
          </w:p>
        </w:tc>
        <w:tc>
          <w:tcPr>
            <w:tcW w:w="3420" w:type="dxa"/>
          </w:tcPr>
          <w:p w14:paraId="19428C04" w14:textId="77777777" w:rsidR="008C340E" w:rsidRDefault="008C340E" w:rsidP="00CC0FFA">
            <w:pPr>
              <w:jc w:val="center"/>
              <w:rPr>
                <w:sz w:val="28"/>
                <w:szCs w:val="28"/>
              </w:rPr>
            </w:pPr>
          </w:p>
          <w:p w14:paraId="79E05FF4" w14:textId="53EA289B" w:rsidR="008C340E" w:rsidRPr="004663C6" w:rsidRDefault="008C340E" w:rsidP="00CC0FFA">
            <w:pPr>
              <w:jc w:val="center"/>
              <w:rPr>
                <w:sz w:val="28"/>
                <w:szCs w:val="28"/>
              </w:rPr>
            </w:pPr>
            <w:r>
              <w:rPr>
                <w:sz w:val="28"/>
                <w:szCs w:val="28"/>
              </w:rPr>
              <w:t xml:space="preserve">147.5 </w:t>
            </w:r>
            <w:r w:rsidRPr="004663C6">
              <w:rPr>
                <w:sz w:val="28"/>
                <w:szCs w:val="28"/>
              </w:rPr>
              <w:t>MW</w:t>
            </w:r>
          </w:p>
        </w:tc>
      </w:tr>
      <w:tr w:rsidR="00C1235B" w14:paraId="776DD34A" w14:textId="77777777" w:rsidTr="006C086A">
        <w:tc>
          <w:tcPr>
            <w:tcW w:w="3690" w:type="dxa"/>
          </w:tcPr>
          <w:p w14:paraId="7507C563" w14:textId="3995678A" w:rsidR="00C1235B" w:rsidRDefault="00C1235B" w:rsidP="00CC0FFA">
            <w:pPr>
              <w:jc w:val="center"/>
              <w:rPr>
                <w:b/>
              </w:rPr>
            </w:pPr>
            <w:r>
              <w:rPr>
                <w:b/>
                <w:noProof/>
              </w:rPr>
              <w:drawing>
                <wp:inline distT="0" distB="0" distL="0" distR="0" wp14:anchorId="33B1D8E6" wp14:editId="37DF7D6D">
                  <wp:extent cx="1266825" cy="316706"/>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almart_logo.svg.png"/>
                          <pic:cNvPicPr/>
                        </pic:nvPicPr>
                        <pic:blipFill>
                          <a:blip r:embed="rId13"/>
                          <a:stretch>
                            <a:fillRect/>
                          </a:stretch>
                        </pic:blipFill>
                        <pic:spPr>
                          <a:xfrm>
                            <a:off x="0" y="0"/>
                            <a:ext cx="1283053" cy="320763"/>
                          </a:xfrm>
                          <a:prstGeom prst="rect">
                            <a:avLst/>
                          </a:prstGeom>
                        </pic:spPr>
                      </pic:pic>
                    </a:graphicData>
                  </a:graphic>
                </wp:inline>
              </w:drawing>
            </w:r>
          </w:p>
        </w:tc>
        <w:tc>
          <w:tcPr>
            <w:tcW w:w="3420" w:type="dxa"/>
          </w:tcPr>
          <w:p w14:paraId="462C5DC3" w14:textId="5E8C6AC6" w:rsidR="00C1235B" w:rsidRPr="004663C6" w:rsidRDefault="00C1235B" w:rsidP="00CC0FFA">
            <w:pPr>
              <w:jc w:val="center"/>
              <w:rPr>
                <w:sz w:val="28"/>
                <w:szCs w:val="28"/>
              </w:rPr>
            </w:pPr>
            <w:r w:rsidRPr="004663C6">
              <w:rPr>
                <w:sz w:val="28"/>
                <w:szCs w:val="28"/>
              </w:rPr>
              <w:t>14</w:t>
            </w:r>
            <w:r w:rsidR="008C340E">
              <w:rPr>
                <w:sz w:val="28"/>
                <w:szCs w:val="28"/>
              </w:rPr>
              <w:t>5</w:t>
            </w:r>
            <w:r w:rsidRPr="004663C6">
              <w:rPr>
                <w:sz w:val="28"/>
                <w:szCs w:val="28"/>
              </w:rPr>
              <w:t xml:space="preserve"> MW</w:t>
            </w:r>
          </w:p>
        </w:tc>
      </w:tr>
      <w:tr w:rsidR="00C1235B" w14:paraId="33206368" w14:textId="77777777" w:rsidTr="006C086A">
        <w:tc>
          <w:tcPr>
            <w:tcW w:w="3690" w:type="dxa"/>
          </w:tcPr>
          <w:p w14:paraId="4B4FBAF0" w14:textId="5C8080EB" w:rsidR="00C1235B" w:rsidRDefault="00C1235B" w:rsidP="00CC0FFA">
            <w:pPr>
              <w:jc w:val="center"/>
              <w:rPr>
                <w:b/>
              </w:rPr>
            </w:pPr>
            <w:r>
              <w:rPr>
                <w:b/>
                <w:noProof/>
              </w:rPr>
              <w:drawing>
                <wp:inline distT="0" distB="0" distL="0" distR="0" wp14:anchorId="48DEA969" wp14:editId="1129DD72">
                  <wp:extent cx="933450" cy="4667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rologis_logo.svg.png"/>
                          <pic:cNvPicPr/>
                        </pic:nvPicPr>
                        <pic:blipFill>
                          <a:blip r:embed="rId14"/>
                          <a:stretch>
                            <a:fillRect/>
                          </a:stretch>
                        </pic:blipFill>
                        <pic:spPr>
                          <a:xfrm>
                            <a:off x="0" y="0"/>
                            <a:ext cx="936224" cy="468112"/>
                          </a:xfrm>
                          <a:prstGeom prst="rect">
                            <a:avLst/>
                          </a:prstGeom>
                        </pic:spPr>
                      </pic:pic>
                    </a:graphicData>
                  </a:graphic>
                </wp:inline>
              </w:drawing>
            </w:r>
          </w:p>
        </w:tc>
        <w:tc>
          <w:tcPr>
            <w:tcW w:w="3420" w:type="dxa"/>
          </w:tcPr>
          <w:p w14:paraId="4CC3692C" w14:textId="4E07B0D8" w:rsidR="00C1235B" w:rsidRPr="004663C6" w:rsidRDefault="008C340E" w:rsidP="00CC0FFA">
            <w:pPr>
              <w:jc w:val="center"/>
              <w:rPr>
                <w:sz w:val="28"/>
                <w:szCs w:val="28"/>
              </w:rPr>
            </w:pPr>
            <w:r>
              <w:rPr>
                <w:sz w:val="28"/>
                <w:szCs w:val="28"/>
              </w:rPr>
              <w:t xml:space="preserve">107.8 </w:t>
            </w:r>
            <w:r w:rsidR="00C1235B" w:rsidRPr="004663C6">
              <w:rPr>
                <w:sz w:val="28"/>
                <w:szCs w:val="28"/>
              </w:rPr>
              <w:t>MW</w:t>
            </w:r>
          </w:p>
        </w:tc>
      </w:tr>
      <w:tr w:rsidR="00C1235B" w14:paraId="073D59F4" w14:textId="77777777" w:rsidTr="006C086A">
        <w:tc>
          <w:tcPr>
            <w:tcW w:w="3690" w:type="dxa"/>
          </w:tcPr>
          <w:p w14:paraId="023984D4" w14:textId="2A00FEB4" w:rsidR="00C1235B" w:rsidRDefault="00C1235B" w:rsidP="00C1235B">
            <w:pPr>
              <w:jc w:val="center"/>
              <w:rPr>
                <w:b/>
              </w:rPr>
            </w:pPr>
            <w:r>
              <w:rPr>
                <w:b/>
                <w:noProof/>
              </w:rPr>
              <w:drawing>
                <wp:inline distT="0" distB="0" distL="0" distR="0" wp14:anchorId="0338127D" wp14:editId="1A871027">
                  <wp:extent cx="426891" cy="5524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iant-apple-logo-bw.png"/>
                          <pic:cNvPicPr/>
                        </pic:nvPicPr>
                        <pic:blipFill>
                          <a:blip r:embed="rId15"/>
                          <a:stretch>
                            <a:fillRect/>
                          </a:stretch>
                        </pic:blipFill>
                        <pic:spPr>
                          <a:xfrm>
                            <a:off x="0" y="0"/>
                            <a:ext cx="428405" cy="554409"/>
                          </a:xfrm>
                          <a:prstGeom prst="rect">
                            <a:avLst/>
                          </a:prstGeom>
                        </pic:spPr>
                      </pic:pic>
                    </a:graphicData>
                  </a:graphic>
                </wp:inline>
              </w:drawing>
            </w:r>
          </w:p>
        </w:tc>
        <w:tc>
          <w:tcPr>
            <w:tcW w:w="3420" w:type="dxa"/>
          </w:tcPr>
          <w:p w14:paraId="73A9728F" w14:textId="559B4C7D" w:rsidR="00C1235B" w:rsidRPr="004663C6" w:rsidRDefault="008C340E" w:rsidP="006C086A">
            <w:pPr>
              <w:jc w:val="center"/>
              <w:rPr>
                <w:sz w:val="28"/>
                <w:szCs w:val="28"/>
              </w:rPr>
            </w:pPr>
            <w:r>
              <w:rPr>
                <w:sz w:val="28"/>
                <w:szCs w:val="28"/>
              </w:rPr>
              <w:t>93.9</w:t>
            </w:r>
            <w:r w:rsidR="00C1235B" w:rsidRPr="004663C6">
              <w:rPr>
                <w:sz w:val="28"/>
                <w:szCs w:val="28"/>
              </w:rPr>
              <w:t xml:space="preserve"> MW</w:t>
            </w:r>
          </w:p>
        </w:tc>
      </w:tr>
      <w:tr w:rsidR="00C1235B" w14:paraId="496E1358" w14:textId="77777777" w:rsidTr="006C086A">
        <w:tc>
          <w:tcPr>
            <w:tcW w:w="3690" w:type="dxa"/>
          </w:tcPr>
          <w:p w14:paraId="57B0A2C8" w14:textId="27064569" w:rsidR="00C1235B" w:rsidRDefault="00C1235B" w:rsidP="00C1235B">
            <w:pPr>
              <w:jc w:val="center"/>
              <w:rPr>
                <w:b/>
              </w:rPr>
            </w:pPr>
            <w:r>
              <w:rPr>
                <w:b/>
                <w:noProof/>
              </w:rPr>
              <w:drawing>
                <wp:inline distT="0" distB="0" distL="0" distR="0" wp14:anchorId="36A1911B" wp14:editId="3DFD4135">
                  <wp:extent cx="1356140" cy="3905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ostco_Logo-1.png"/>
                          <pic:cNvPicPr/>
                        </pic:nvPicPr>
                        <pic:blipFill>
                          <a:blip r:embed="rId16"/>
                          <a:stretch>
                            <a:fillRect/>
                          </a:stretch>
                        </pic:blipFill>
                        <pic:spPr>
                          <a:xfrm>
                            <a:off x="0" y="0"/>
                            <a:ext cx="1384718" cy="398754"/>
                          </a:xfrm>
                          <a:prstGeom prst="rect">
                            <a:avLst/>
                          </a:prstGeom>
                        </pic:spPr>
                      </pic:pic>
                    </a:graphicData>
                  </a:graphic>
                </wp:inline>
              </w:drawing>
            </w:r>
          </w:p>
        </w:tc>
        <w:tc>
          <w:tcPr>
            <w:tcW w:w="3420" w:type="dxa"/>
          </w:tcPr>
          <w:p w14:paraId="2E61B4E3" w14:textId="5507C9C4" w:rsidR="00C1235B" w:rsidRPr="004663C6" w:rsidRDefault="00C1235B" w:rsidP="00CC0FFA">
            <w:pPr>
              <w:jc w:val="center"/>
              <w:rPr>
                <w:sz w:val="28"/>
                <w:szCs w:val="28"/>
              </w:rPr>
            </w:pPr>
            <w:r w:rsidRPr="004663C6">
              <w:rPr>
                <w:sz w:val="28"/>
                <w:szCs w:val="28"/>
              </w:rPr>
              <w:t>50.7 MW</w:t>
            </w:r>
          </w:p>
        </w:tc>
      </w:tr>
      <w:tr w:rsidR="00C1235B" w14:paraId="3DDF7226" w14:textId="77777777" w:rsidTr="006C086A">
        <w:trPr>
          <w:trHeight w:val="557"/>
        </w:trPr>
        <w:tc>
          <w:tcPr>
            <w:tcW w:w="3690" w:type="dxa"/>
          </w:tcPr>
          <w:p w14:paraId="7374F8B3" w14:textId="77777777" w:rsidR="00C1235B" w:rsidRDefault="00C1235B" w:rsidP="00C1235B">
            <w:pPr>
              <w:jc w:val="center"/>
              <w:rPr>
                <w:b/>
              </w:rPr>
            </w:pPr>
            <w:r>
              <w:rPr>
                <w:b/>
                <w:noProof/>
              </w:rPr>
              <w:drawing>
                <wp:anchor distT="0" distB="0" distL="114300" distR="114300" simplePos="0" relativeHeight="251745792" behindDoc="1" locked="0" layoutInCell="1" allowOverlap="1" wp14:anchorId="6FD71C51" wp14:editId="0FDC3397">
                  <wp:simplePos x="0" y="0"/>
                  <wp:positionH relativeFrom="column">
                    <wp:posOffset>347345</wp:posOffset>
                  </wp:positionH>
                  <wp:positionV relativeFrom="paragraph">
                    <wp:posOffset>28599</wp:posOffset>
                  </wp:positionV>
                  <wp:extent cx="1598418" cy="307975"/>
                  <wp:effectExtent l="0" t="0" r="1905" b="0"/>
                  <wp:wrapTight wrapText="bothSides">
                    <wp:wrapPolygon edited="0">
                      <wp:start x="0" y="1336"/>
                      <wp:lineTo x="0" y="20041"/>
                      <wp:lineTo x="21368" y="20041"/>
                      <wp:lineTo x="21368" y="5344"/>
                      <wp:lineTo x="21111" y="1336"/>
                      <wp:lineTo x="0" y="1336"/>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Kohls_logo_black.png"/>
                          <pic:cNvPicPr/>
                        </pic:nvPicPr>
                        <pic:blipFill rotWithShape="1">
                          <a:blip r:embed="rId17"/>
                          <a:srcRect t="-27631"/>
                          <a:stretch/>
                        </pic:blipFill>
                        <pic:spPr bwMode="auto">
                          <a:xfrm>
                            <a:off x="0" y="0"/>
                            <a:ext cx="1598418" cy="307975"/>
                          </a:xfrm>
                          <a:prstGeom prst="rect">
                            <a:avLst/>
                          </a:prstGeom>
                          <a:ln>
                            <a:noFill/>
                          </a:ln>
                          <a:extLst>
                            <a:ext uri="{53640926-AAD7-44D8-BBD7-CCE9431645EC}">
                              <a14:shadowObscured xmlns:a14="http://schemas.microsoft.com/office/drawing/2010/main"/>
                            </a:ext>
                          </a:extLst>
                        </pic:spPr>
                      </pic:pic>
                    </a:graphicData>
                  </a:graphic>
                </wp:anchor>
              </w:drawing>
            </w:r>
          </w:p>
          <w:p w14:paraId="1EE8E8DE" w14:textId="0A68D9B7" w:rsidR="00556C3A" w:rsidRDefault="00556C3A" w:rsidP="00C1235B">
            <w:pPr>
              <w:jc w:val="center"/>
              <w:rPr>
                <w:b/>
              </w:rPr>
            </w:pPr>
          </w:p>
        </w:tc>
        <w:tc>
          <w:tcPr>
            <w:tcW w:w="3420" w:type="dxa"/>
          </w:tcPr>
          <w:p w14:paraId="683A5494" w14:textId="41F8C4E9" w:rsidR="00C1235B" w:rsidRPr="004663C6" w:rsidRDefault="00C1235B" w:rsidP="00CC0FFA">
            <w:pPr>
              <w:jc w:val="center"/>
              <w:rPr>
                <w:sz w:val="28"/>
                <w:szCs w:val="28"/>
              </w:rPr>
            </w:pPr>
            <w:r w:rsidRPr="004663C6">
              <w:rPr>
                <w:sz w:val="28"/>
                <w:szCs w:val="28"/>
              </w:rPr>
              <w:t>50.2 MW</w:t>
            </w:r>
          </w:p>
        </w:tc>
      </w:tr>
      <w:tr w:rsidR="00C1235B" w14:paraId="3F5E358A" w14:textId="77777777" w:rsidTr="006C086A">
        <w:tc>
          <w:tcPr>
            <w:tcW w:w="3690" w:type="dxa"/>
          </w:tcPr>
          <w:p w14:paraId="402B0395" w14:textId="643FFA06" w:rsidR="00C1235B" w:rsidRDefault="00C1235B" w:rsidP="00C1235B">
            <w:pPr>
              <w:jc w:val="center"/>
              <w:rPr>
                <w:b/>
              </w:rPr>
            </w:pPr>
            <w:r>
              <w:rPr>
                <w:b/>
                <w:noProof/>
              </w:rPr>
              <w:drawing>
                <wp:inline distT="0" distB="0" distL="0" distR="0" wp14:anchorId="05679EE9" wp14:editId="01EE1599">
                  <wp:extent cx="1114425" cy="4000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00px-Ikea_logo.svg.png"/>
                          <pic:cNvPicPr/>
                        </pic:nvPicPr>
                        <pic:blipFill>
                          <a:blip r:embed="rId18"/>
                          <a:stretch>
                            <a:fillRect/>
                          </a:stretch>
                        </pic:blipFill>
                        <pic:spPr>
                          <a:xfrm>
                            <a:off x="0" y="0"/>
                            <a:ext cx="1118095" cy="401367"/>
                          </a:xfrm>
                          <a:prstGeom prst="rect">
                            <a:avLst/>
                          </a:prstGeom>
                        </pic:spPr>
                      </pic:pic>
                    </a:graphicData>
                  </a:graphic>
                </wp:inline>
              </w:drawing>
            </w:r>
          </w:p>
        </w:tc>
        <w:tc>
          <w:tcPr>
            <w:tcW w:w="3420" w:type="dxa"/>
          </w:tcPr>
          <w:p w14:paraId="4D35348F" w14:textId="5861EE3F" w:rsidR="00C1235B" w:rsidRPr="004663C6" w:rsidRDefault="00C1235B" w:rsidP="00CC0FFA">
            <w:pPr>
              <w:jc w:val="center"/>
              <w:rPr>
                <w:sz w:val="28"/>
                <w:szCs w:val="28"/>
              </w:rPr>
            </w:pPr>
            <w:r w:rsidRPr="004663C6">
              <w:rPr>
                <w:sz w:val="28"/>
                <w:szCs w:val="28"/>
              </w:rPr>
              <w:t>4</w:t>
            </w:r>
            <w:r w:rsidR="008C340E">
              <w:rPr>
                <w:sz w:val="28"/>
                <w:szCs w:val="28"/>
              </w:rPr>
              <w:t xml:space="preserve">4 </w:t>
            </w:r>
            <w:r w:rsidRPr="004663C6">
              <w:rPr>
                <w:sz w:val="28"/>
                <w:szCs w:val="28"/>
              </w:rPr>
              <w:t>MW</w:t>
            </w:r>
          </w:p>
        </w:tc>
      </w:tr>
      <w:tr w:rsidR="00C1235B" w14:paraId="4E2AF760" w14:textId="77777777" w:rsidTr="006C086A">
        <w:tc>
          <w:tcPr>
            <w:tcW w:w="3690" w:type="dxa"/>
          </w:tcPr>
          <w:p w14:paraId="55E4726A" w14:textId="45F30AB5" w:rsidR="00C1235B" w:rsidRDefault="00C1235B" w:rsidP="00C1235B">
            <w:pPr>
              <w:jc w:val="center"/>
              <w:rPr>
                <w:b/>
                <w:noProof/>
              </w:rPr>
            </w:pPr>
            <w:r>
              <w:rPr>
                <w:b/>
                <w:noProof/>
              </w:rPr>
              <w:drawing>
                <wp:inline distT="0" distB="0" distL="0" distR="0" wp14:anchorId="17EE88B7" wp14:editId="0CC3F1AF">
                  <wp:extent cx="1543948" cy="4095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Macys Logo.png"/>
                          <pic:cNvPicPr/>
                        </pic:nvPicPr>
                        <pic:blipFill>
                          <a:blip r:embed="rId19"/>
                          <a:stretch>
                            <a:fillRect/>
                          </a:stretch>
                        </pic:blipFill>
                        <pic:spPr>
                          <a:xfrm>
                            <a:off x="0" y="0"/>
                            <a:ext cx="1549985" cy="411176"/>
                          </a:xfrm>
                          <a:prstGeom prst="rect">
                            <a:avLst/>
                          </a:prstGeom>
                        </pic:spPr>
                      </pic:pic>
                    </a:graphicData>
                  </a:graphic>
                </wp:inline>
              </w:drawing>
            </w:r>
          </w:p>
        </w:tc>
        <w:tc>
          <w:tcPr>
            <w:tcW w:w="3420" w:type="dxa"/>
          </w:tcPr>
          <w:p w14:paraId="38061FC1" w14:textId="433A3949" w:rsidR="00C1235B" w:rsidRPr="004663C6" w:rsidRDefault="008C340E" w:rsidP="00CC0FFA">
            <w:pPr>
              <w:jc w:val="center"/>
              <w:rPr>
                <w:sz w:val="28"/>
                <w:szCs w:val="28"/>
              </w:rPr>
            </w:pPr>
            <w:r>
              <w:rPr>
                <w:sz w:val="28"/>
                <w:szCs w:val="28"/>
              </w:rPr>
              <w:t>38.9</w:t>
            </w:r>
            <w:r w:rsidR="00C1235B" w:rsidRPr="004663C6">
              <w:rPr>
                <w:sz w:val="28"/>
                <w:szCs w:val="28"/>
              </w:rPr>
              <w:t xml:space="preserve"> MW</w:t>
            </w:r>
          </w:p>
        </w:tc>
      </w:tr>
      <w:tr w:rsidR="00C1235B" w14:paraId="44BEF00A" w14:textId="77777777" w:rsidTr="006C086A">
        <w:tc>
          <w:tcPr>
            <w:tcW w:w="3690" w:type="dxa"/>
          </w:tcPr>
          <w:p w14:paraId="4B22E9FA" w14:textId="68580E79" w:rsidR="00C1235B" w:rsidRDefault="008C340E" w:rsidP="00C1235B">
            <w:pPr>
              <w:jc w:val="center"/>
              <w:rPr>
                <w:b/>
                <w:noProof/>
              </w:rPr>
            </w:pPr>
            <w:r>
              <w:rPr>
                <w:b/>
                <w:noProof/>
              </w:rPr>
              <w:drawing>
                <wp:inline distT="0" distB="0" distL="0" distR="0" wp14:anchorId="15301BFD" wp14:editId="2EBBFD70">
                  <wp:extent cx="771525" cy="39052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eneral-growth-properties_416x416.jpg"/>
                          <pic:cNvPicPr/>
                        </pic:nvPicPr>
                        <pic:blipFill rotWithShape="1">
                          <a:blip r:embed="rId20"/>
                          <a:srcRect t="20988" b="28395"/>
                          <a:stretch/>
                        </pic:blipFill>
                        <pic:spPr bwMode="auto">
                          <a:xfrm>
                            <a:off x="0" y="0"/>
                            <a:ext cx="771525" cy="390525"/>
                          </a:xfrm>
                          <a:prstGeom prst="rect">
                            <a:avLst/>
                          </a:prstGeom>
                          <a:ln>
                            <a:noFill/>
                          </a:ln>
                          <a:extLst>
                            <a:ext uri="{53640926-AAD7-44D8-BBD7-CCE9431645EC}">
                              <a14:shadowObscured xmlns:a14="http://schemas.microsoft.com/office/drawing/2010/main"/>
                            </a:ext>
                          </a:extLst>
                        </pic:spPr>
                      </pic:pic>
                    </a:graphicData>
                  </a:graphic>
                </wp:inline>
              </w:drawing>
            </w:r>
          </w:p>
        </w:tc>
        <w:tc>
          <w:tcPr>
            <w:tcW w:w="3420" w:type="dxa"/>
          </w:tcPr>
          <w:p w14:paraId="1577004D" w14:textId="30A1DBE6" w:rsidR="00C1235B" w:rsidRPr="004663C6" w:rsidRDefault="008C340E" w:rsidP="00CC0FFA">
            <w:pPr>
              <w:jc w:val="center"/>
              <w:rPr>
                <w:sz w:val="28"/>
                <w:szCs w:val="28"/>
              </w:rPr>
            </w:pPr>
            <w:r>
              <w:rPr>
                <w:sz w:val="28"/>
                <w:szCs w:val="28"/>
              </w:rPr>
              <w:t>30.2</w:t>
            </w:r>
            <w:r w:rsidR="00C1235B" w:rsidRPr="004663C6">
              <w:rPr>
                <w:sz w:val="28"/>
                <w:szCs w:val="28"/>
              </w:rPr>
              <w:t xml:space="preserve"> MW</w:t>
            </w:r>
          </w:p>
        </w:tc>
      </w:tr>
      <w:tr w:rsidR="00C1235B" w14:paraId="2E5A38D4" w14:textId="77777777" w:rsidTr="006C086A">
        <w:tc>
          <w:tcPr>
            <w:tcW w:w="3690" w:type="dxa"/>
          </w:tcPr>
          <w:p w14:paraId="4769AA36" w14:textId="6A44F081" w:rsidR="00C1235B" w:rsidRDefault="008C340E" w:rsidP="00C1235B">
            <w:pPr>
              <w:jc w:val="center"/>
              <w:rPr>
                <w:b/>
                <w:noProof/>
              </w:rPr>
            </w:pPr>
            <w:r>
              <w:rPr>
                <w:b/>
                <w:noProof/>
              </w:rPr>
              <w:drawing>
                <wp:inline distT="0" distB="0" distL="0" distR="0" wp14:anchorId="71CB6B83" wp14:editId="23E87AF3">
                  <wp:extent cx="981075" cy="606770"/>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hartz.png"/>
                          <pic:cNvPicPr/>
                        </pic:nvPicPr>
                        <pic:blipFill>
                          <a:blip r:embed="rId21"/>
                          <a:stretch>
                            <a:fillRect/>
                          </a:stretch>
                        </pic:blipFill>
                        <pic:spPr>
                          <a:xfrm>
                            <a:off x="0" y="0"/>
                            <a:ext cx="996279" cy="616173"/>
                          </a:xfrm>
                          <a:prstGeom prst="rect">
                            <a:avLst/>
                          </a:prstGeom>
                        </pic:spPr>
                      </pic:pic>
                    </a:graphicData>
                  </a:graphic>
                </wp:inline>
              </w:drawing>
            </w:r>
          </w:p>
        </w:tc>
        <w:tc>
          <w:tcPr>
            <w:tcW w:w="3420" w:type="dxa"/>
          </w:tcPr>
          <w:p w14:paraId="6B564F3E" w14:textId="77777777" w:rsidR="006C086A" w:rsidRDefault="006C086A" w:rsidP="00CC0FFA">
            <w:pPr>
              <w:jc w:val="center"/>
              <w:rPr>
                <w:sz w:val="28"/>
                <w:szCs w:val="28"/>
              </w:rPr>
            </w:pPr>
          </w:p>
          <w:p w14:paraId="3BB3ADE9" w14:textId="576F7E8A" w:rsidR="00C1235B" w:rsidRPr="004663C6" w:rsidRDefault="008C340E" w:rsidP="00CC0FFA">
            <w:pPr>
              <w:jc w:val="center"/>
              <w:rPr>
                <w:sz w:val="28"/>
                <w:szCs w:val="28"/>
              </w:rPr>
            </w:pPr>
            <w:r>
              <w:rPr>
                <w:sz w:val="28"/>
                <w:szCs w:val="28"/>
              </w:rPr>
              <w:t>22.7</w:t>
            </w:r>
            <w:r w:rsidR="00C1235B" w:rsidRPr="004663C6">
              <w:rPr>
                <w:sz w:val="28"/>
                <w:szCs w:val="28"/>
              </w:rPr>
              <w:t xml:space="preserve"> MW</w:t>
            </w:r>
          </w:p>
        </w:tc>
      </w:tr>
    </w:tbl>
    <w:p w14:paraId="1558FD06" w14:textId="2F1FA71F" w:rsidR="00223751" w:rsidRDefault="00223751" w:rsidP="00C90BCB">
      <w:pPr>
        <w:rPr>
          <w:sz w:val="28"/>
          <w:szCs w:val="28"/>
        </w:rPr>
      </w:pPr>
    </w:p>
    <w:p w14:paraId="3D341242" w14:textId="6E0894E9" w:rsidR="00B315F5" w:rsidRDefault="00B315F5" w:rsidP="00C90BCB">
      <w:pPr>
        <w:rPr>
          <w:sz w:val="28"/>
          <w:szCs w:val="28"/>
        </w:rPr>
      </w:pPr>
    </w:p>
    <w:p w14:paraId="5A45ACD3" w14:textId="60917B49" w:rsidR="00B73A5C" w:rsidRDefault="00B73A5C" w:rsidP="00C90BCB">
      <w:pPr>
        <w:rPr>
          <w:sz w:val="28"/>
          <w:szCs w:val="28"/>
        </w:rPr>
      </w:pPr>
    </w:p>
    <w:p w14:paraId="4833820D" w14:textId="44B7EAFD" w:rsidR="00B73A5C" w:rsidRDefault="00B73A5C" w:rsidP="00C90BCB">
      <w:pPr>
        <w:rPr>
          <w:sz w:val="28"/>
          <w:szCs w:val="28"/>
        </w:rPr>
      </w:pPr>
    </w:p>
    <w:p w14:paraId="5EBEB3FD" w14:textId="26F70486" w:rsidR="00B73A5C" w:rsidRDefault="00B73A5C" w:rsidP="00C90BCB">
      <w:pPr>
        <w:rPr>
          <w:sz w:val="28"/>
          <w:szCs w:val="28"/>
        </w:rPr>
      </w:pPr>
    </w:p>
    <w:p w14:paraId="34834EAC" w14:textId="1AEA9EF4" w:rsidR="003568BD" w:rsidRDefault="003568BD" w:rsidP="00C90BCB">
      <w:pPr>
        <w:rPr>
          <w:sz w:val="28"/>
          <w:szCs w:val="28"/>
        </w:rPr>
      </w:pPr>
    </w:p>
    <w:p w14:paraId="35E0A6F8" w14:textId="658F6768" w:rsidR="004549A9" w:rsidRDefault="004549A9" w:rsidP="00C90BCB">
      <w:pPr>
        <w:rPr>
          <w:sz w:val="28"/>
          <w:szCs w:val="28"/>
        </w:rPr>
      </w:pPr>
    </w:p>
    <w:p w14:paraId="497EF8D1" w14:textId="2B5A6E1F" w:rsidR="004549A9" w:rsidRDefault="004549A9" w:rsidP="00C90BCB">
      <w:pPr>
        <w:rPr>
          <w:sz w:val="28"/>
          <w:szCs w:val="28"/>
        </w:rPr>
      </w:pPr>
    </w:p>
    <w:p w14:paraId="473F5A34" w14:textId="5BAFB2BF" w:rsidR="004549A9" w:rsidRDefault="004549A9" w:rsidP="00C90BCB">
      <w:pPr>
        <w:rPr>
          <w:sz w:val="28"/>
          <w:szCs w:val="28"/>
        </w:rPr>
      </w:pPr>
    </w:p>
    <w:p w14:paraId="7E6942FF" w14:textId="77777777" w:rsidR="004549A9" w:rsidRDefault="004549A9" w:rsidP="00C90BCB">
      <w:pPr>
        <w:rPr>
          <w:sz w:val="28"/>
          <w:szCs w:val="28"/>
        </w:rPr>
      </w:pPr>
    </w:p>
    <w:p w14:paraId="29FF7ED4" w14:textId="328937F8" w:rsidR="00B315F5" w:rsidRDefault="00B315F5" w:rsidP="00C90BCB">
      <w:pPr>
        <w:rPr>
          <w:sz w:val="28"/>
          <w:szCs w:val="28"/>
        </w:rPr>
      </w:pPr>
      <w:r>
        <w:rPr>
          <w:noProof/>
        </w:rPr>
        <w:lastRenderedPageBreak/>
        <mc:AlternateContent>
          <mc:Choice Requires="wps">
            <w:drawing>
              <wp:anchor distT="0" distB="0" distL="114300" distR="114300" simplePos="0" relativeHeight="251681280" behindDoc="0" locked="0" layoutInCell="1" allowOverlap="1" wp14:anchorId="48444A9A" wp14:editId="42C32932">
                <wp:simplePos x="0" y="0"/>
                <wp:positionH relativeFrom="margin">
                  <wp:align>center</wp:align>
                </wp:positionH>
                <wp:positionV relativeFrom="paragraph">
                  <wp:posOffset>-3810</wp:posOffset>
                </wp:positionV>
                <wp:extent cx="1828800" cy="7620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1828800" cy="762000"/>
                        </a:xfrm>
                        <a:prstGeom prst="rect">
                          <a:avLst/>
                        </a:prstGeom>
                        <a:noFill/>
                        <a:ln>
                          <a:noFill/>
                        </a:ln>
                      </wps:spPr>
                      <wps:txbx>
                        <w:txbxContent>
                          <w:p w14:paraId="14F485A3" w14:textId="1C038ED1" w:rsidR="00AD7599" w:rsidRPr="0050596B" w:rsidRDefault="00AD7599" w:rsidP="00EE7702">
                            <w:pPr>
                              <w:tabs>
                                <w:tab w:val="left" w:pos="3802"/>
                              </w:tabs>
                              <w:jc w:val="center"/>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50596B">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THE </w:t>
                            </w:r>
                            <w:r>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ECONOMICS OF SOLAR</w:t>
                            </w:r>
                          </w:p>
                          <w:p w14:paraId="3BAD3953" w14:textId="5D565932" w:rsidR="00AD7599" w:rsidRDefault="00AD7599" w:rsidP="00EE7702">
                            <w:pPr>
                              <w:tabs>
                                <w:tab w:val="left" w:pos="3802"/>
                              </w:tabs>
                              <w:jc w:val="center"/>
                              <w:rPr>
                                <w:color w:val="2E74B5" w:themeColor="accent1" w:themeShade="BF"/>
                                <w:sz w:val="80"/>
                                <w:szCs w:val="8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54A8C368" w14:textId="77777777" w:rsidR="00AD7599" w:rsidRPr="00EE7702" w:rsidRDefault="00AD7599" w:rsidP="00EE7702">
                            <w:pPr>
                              <w:tabs>
                                <w:tab w:val="left" w:pos="3802"/>
                              </w:tabs>
                              <w:jc w:val="center"/>
                              <w:rPr>
                                <w:color w:val="2E74B5" w:themeColor="accent1" w:themeShade="BF"/>
                                <w:sz w:val="80"/>
                                <w:szCs w:val="8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444A9A" id="Text Box 19" o:spid="_x0000_s1032" type="#_x0000_t202" style="position:absolute;margin-left:0;margin-top:-.3pt;width:2in;height:60pt;z-index:251681280;visibility:visible;mso-wrap-style:non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" filled="f" stroked="f">
                <v:textbox>
                  <w:txbxContent>
                    <w:p w14:paraId="14F485A3" w14:textId="1C038ED1" w:rsidR="00AD7599" w:rsidRPr="0050596B" w:rsidRDefault="00AD7599" w:rsidP="00EE7702">
                      <w:pPr>
                        <w:tabs>
                          <w:tab w:val="left" w:pos="3802"/>
                        </w:tabs>
                        <w:jc w:val="center"/>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50596B">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THE </w:t>
                      </w:r>
                      <w:r>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ECONOMICS OF SOLAR</w:t>
                      </w:r>
                    </w:p>
                    <w:p w14:paraId="3BAD3953" w14:textId="5D565932" w:rsidR="00AD7599" w:rsidRDefault="00AD7599" w:rsidP="00EE7702">
                      <w:pPr>
                        <w:tabs>
                          <w:tab w:val="left" w:pos="3802"/>
                        </w:tabs>
                        <w:jc w:val="center"/>
                        <w:rPr>
                          <w:color w:val="2E74B5" w:themeColor="accent1" w:themeShade="BF"/>
                          <w:sz w:val="80"/>
                          <w:szCs w:val="8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14:paraId="54A8C368" w14:textId="77777777" w:rsidR="00AD7599" w:rsidRPr="00EE7702" w:rsidRDefault="00AD7599" w:rsidP="00EE7702">
                      <w:pPr>
                        <w:tabs>
                          <w:tab w:val="left" w:pos="3802"/>
                        </w:tabs>
                        <w:jc w:val="center"/>
                        <w:rPr>
                          <w:color w:val="2E74B5" w:themeColor="accent1" w:themeShade="BF"/>
                          <w:sz w:val="80"/>
                          <w:szCs w:val="8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xbxContent>
                </v:textbox>
                <w10:wrap anchorx="margin"/>
              </v:shape>
            </w:pict>
          </mc:Fallback>
        </mc:AlternateContent>
      </w:r>
    </w:p>
    <w:p w14:paraId="3F24B024" w14:textId="77777777" w:rsidR="00B315F5" w:rsidRDefault="00B315F5" w:rsidP="00C90BCB">
      <w:pPr>
        <w:rPr>
          <w:sz w:val="28"/>
          <w:szCs w:val="28"/>
        </w:rPr>
      </w:pPr>
    </w:p>
    <w:p w14:paraId="2D34ABA5" w14:textId="77777777" w:rsidR="00B315F5" w:rsidRDefault="00B315F5" w:rsidP="00C90BCB">
      <w:pPr>
        <w:rPr>
          <w:sz w:val="28"/>
          <w:szCs w:val="28"/>
        </w:rPr>
      </w:pPr>
    </w:p>
    <w:p w14:paraId="2C521A67" w14:textId="2ADDA66D" w:rsidR="00244AB6" w:rsidRPr="00244AB6" w:rsidRDefault="00244AB6" w:rsidP="00244AB6"/>
    <w:p w14:paraId="6B37E06C" w14:textId="52691735" w:rsidR="00C72B0D" w:rsidRDefault="003D432B" w:rsidP="00714969">
      <w:r>
        <w:t>Investing in solar, like</w:t>
      </w:r>
      <w:r w:rsidR="00C72B0D">
        <w:t xml:space="preserve"> many</w:t>
      </w:r>
      <w:r>
        <w:t xml:space="preserve"> other</w:t>
      </w:r>
      <w:r w:rsidR="00C72B0D">
        <w:t xml:space="preserve"> long-term investments property owners make, i</w:t>
      </w:r>
      <w:r w:rsidR="00B54116">
        <w:t>t is</w:t>
      </w:r>
      <w:r w:rsidR="00714969">
        <w:t xml:space="preserve"> important to consider the economics</w:t>
      </w:r>
      <w:r>
        <w:t xml:space="preserve"> to ensure that the market for the product being</w:t>
      </w:r>
      <w:r w:rsidR="00B54116">
        <w:t xml:space="preserve"> purchased is viable and creates</w:t>
      </w:r>
      <w:r>
        <w:t xml:space="preserve"> a significant and predictable return over time. </w:t>
      </w:r>
    </w:p>
    <w:p w14:paraId="6A16B0FF" w14:textId="44048AE8" w:rsidR="003D432B" w:rsidRDefault="003D432B" w:rsidP="00714969"/>
    <w:p w14:paraId="5A565636" w14:textId="3A3F6306" w:rsidR="000C1B6C" w:rsidRPr="00B20D07" w:rsidRDefault="00A5593A" w:rsidP="000C1B6C">
      <w:r>
        <w:t>The chart below</w:t>
      </w:r>
      <w:r w:rsidR="00E114B7">
        <w:t xml:space="preserve">, provided by the </w:t>
      </w:r>
      <w:r w:rsidR="00E114B7" w:rsidRPr="00E114B7">
        <w:t>Solar Energy Industries Association</w:t>
      </w:r>
      <w:r>
        <w:t xml:space="preserve"> shows that over time, the reduction in</w:t>
      </w:r>
      <w:r w:rsidR="00B20D07">
        <w:t xml:space="preserve"> the</w:t>
      </w:r>
      <w:r>
        <w:t xml:space="preserve"> average</w:t>
      </w:r>
      <w:r w:rsidR="00B20D07">
        <w:t xml:space="preserve"> price of solar PV systems correlates directly with the increase in solar PV installations. </w:t>
      </w:r>
      <w:r w:rsidR="00D861AF">
        <w:t>Solar PV prices have fallen 19% in the past year and</w:t>
      </w:r>
      <w:r w:rsidR="000C1B6C">
        <w:t xml:space="preserve"> </w:t>
      </w:r>
      <w:r w:rsidR="00D861AF">
        <w:t>55</w:t>
      </w:r>
      <w:r w:rsidR="000C1B6C" w:rsidRPr="001D7353">
        <w:t>%</w:t>
      </w:r>
      <w:r w:rsidR="00D861AF">
        <w:t xml:space="preserve"> over the last 5 years</w:t>
      </w:r>
      <w:r w:rsidR="000C1B6C">
        <w:t xml:space="preserve">, leading the industry to expand into new markets and deploy thousands of </w:t>
      </w:r>
      <w:r w:rsidR="00D861AF">
        <w:t xml:space="preserve">solar PV </w:t>
      </w:r>
      <w:r w:rsidR="000C1B6C">
        <w:t>systems nationwide.</w:t>
      </w:r>
      <w:r w:rsidR="00B20D07">
        <w:t xml:space="preserve"> </w:t>
      </w:r>
    </w:p>
    <w:p w14:paraId="167E985E" w14:textId="2D1211AF" w:rsidR="000C1B6C" w:rsidRDefault="000C1B6C" w:rsidP="00CF0E41">
      <w:pPr>
        <w:rPr>
          <w:b/>
          <w:color w:val="0070C0"/>
          <w:sz w:val="28"/>
          <w:szCs w:val="28"/>
          <w:u w:val="single"/>
        </w:rPr>
      </w:pPr>
    </w:p>
    <w:p w14:paraId="5AFBC026" w14:textId="71F6EE29" w:rsidR="000C1B6C" w:rsidRPr="000C1B6C" w:rsidRDefault="000C1B6C" w:rsidP="000C1B6C">
      <w:pPr>
        <w:jc w:val="center"/>
        <w:rPr>
          <w:b/>
          <w:color w:val="0070C0"/>
          <w:sz w:val="28"/>
          <w:szCs w:val="28"/>
          <w:u w:val="single"/>
        </w:rPr>
      </w:pPr>
      <w:r w:rsidRPr="000C1B6C">
        <w:rPr>
          <w:noProof/>
          <w:color w:val="0070C0"/>
          <w:u w:val="single"/>
        </w:rPr>
        <w:drawing>
          <wp:anchor distT="0" distB="0" distL="114300" distR="114300" simplePos="0" relativeHeight="251742720" behindDoc="1" locked="0" layoutInCell="1" allowOverlap="1" wp14:anchorId="7C44E1B2" wp14:editId="5E3C23F9">
            <wp:simplePos x="0" y="0"/>
            <wp:positionH relativeFrom="margin">
              <wp:align>center</wp:align>
            </wp:positionH>
            <wp:positionV relativeFrom="paragraph">
              <wp:posOffset>254000</wp:posOffset>
            </wp:positionV>
            <wp:extent cx="6361430" cy="3057525"/>
            <wp:effectExtent l="0" t="0" r="1270" b="9525"/>
            <wp:wrapTight wrapText="bothSides">
              <wp:wrapPolygon edited="0">
                <wp:start x="0" y="0"/>
                <wp:lineTo x="0" y="21533"/>
                <wp:lineTo x="21540" y="21533"/>
                <wp:lineTo x="2154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3-GrowthSolarFallingPrices-2017YIR.png"/>
                    <pic:cNvPicPr/>
                  </pic:nvPicPr>
                  <pic:blipFill>
                    <a:blip r:embed="rId22"/>
                    <a:stretch>
                      <a:fillRect/>
                    </a:stretch>
                  </pic:blipFill>
                  <pic:spPr>
                    <a:xfrm>
                      <a:off x="0" y="0"/>
                      <a:ext cx="6361430" cy="3057525"/>
                    </a:xfrm>
                    <a:prstGeom prst="rect">
                      <a:avLst/>
                    </a:prstGeom>
                  </pic:spPr>
                </pic:pic>
              </a:graphicData>
            </a:graphic>
            <wp14:sizeRelH relativeFrom="margin">
              <wp14:pctWidth>0</wp14:pctWidth>
            </wp14:sizeRelH>
            <wp14:sizeRelV relativeFrom="margin">
              <wp14:pctHeight>0</wp14:pctHeight>
            </wp14:sizeRelV>
          </wp:anchor>
        </w:drawing>
      </w:r>
      <w:r w:rsidR="00A5593A">
        <w:rPr>
          <w:b/>
          <w:color w:val="0070C0"/>
          <w:sz w:val="28"/>
          <w:szCs w:val="28"/>
          <w:u w:val="single"/>
        </w:rPr>
        <w:t>The G</w:t>
      </w:r>
      <w:r w:rsidRPr="000C1B6C">
        <w:rPr>
          <w:b/>
          <w:color w:val="0070C0"/>
          <w:sz w:val="28"/>
          <w:szCs w:val="28"/>
          <w:u w:val="single"/>
        </w:rPr>
        <w:t xml:space="preserve">rowth in </w:t>
      </w:r>
      <w:r w:rsidR="00A5593A">
        <w:rPr>
          <w:b/>
          <w:color w:val="0070C0"/>
          <w:sz w:val="28"/>
          <w:szCs w:val="28"/>
          <w:u w:val="single"/>
        </w:rPr>
        <w:t>Solar is Due to Falling P</w:t>
      </w:r>
      <w:r w:rsidRPr="000C1B6C">
        <w:rPr>
          <w:b/>
          <w:color w:val="0070C0"/>
          <w:sz w:val="28"/>
          <w:szCs w:val="28"/>
          <w:u w:val="single"/>
        </w:rPr>
        <w:t>rices</w:t>
      </w:r>
    </w:p>
    <w:p w14:paraId="4115FC29" w14:textId="172B09B6" w:rsidR="00244AB6" w:rsidRDefault="00244AB6" w:rsidP="00D861AF">
      <w:pPr>
        <w:rPr>
          <w:color w:val="2E74B5" w:themeColor="accent1" w:themeShade="BF"/>
        </w:rPr>
      </w:pPr>
    </w:p>
    <w:p w14:paraId="6920396C" w14:textId="77777777" w:rsidR="00D861AF" w:rsidRPr="00D861AF" w:rsidRDefault="00D861AF" w:rsidP="00D861AF">
      <w:pPr>
        <w:rPr>
          <w:color w:val="2E74B5" w:themeColor="accent1" w:themeShade="BF"/>
        </w:rPr>
      </w:pPr>
    </w:p>
    <w:p w14:paraId="533A82F1" w14:textId="45CEFB7E" w:rsidR="00244AB6" w:rsidRDefault="00244AB6" w:rsidP="00B315F5">
      <w:pPr>
        <w:jc w:val="center"/>
        <w:rPr>
          <w:b/>
          <w:color w:val="2E74B5" w:themeColor="accent1" w:themeShade="BF"/>
          <w:sz w:val="28"/>
          <w:szCs w:val="28"/>
          <w:u w:val="single"/>
        </w:rPr>
      </w:pPr>
    </w:p>
    <w:p w14:paraId="6884D546" w14:textId="21C9F3E8" w:rsidR="00244AB6" w:rsidRPr="005B55A7" w:rsidRDefault="00244AB6" w:rsidP="005B55A7">
      <w:pPr>
        <w:rPr>
          <w:color w:val="2E74B5" w:themeColor="accent1" w:themeShade="BF"/>
        </w:rPr>
      </w:pPr>
    </w:p>
    <w:p w14:paraId="7A09AC9F" w14:textId="75A6B5D6" w:rsidR="00244AB6" w:rsidRDefault="00244AB6" w:rsidP="00B315F5">
      <w:pPr>
        <w:jc w:val="center"/>
        <w:rPr>
          <w:b/>
          <w:color w:val="2E74B5" w:themeColor="accent1" w:themeShade="BF"/>
          <w:sz w:val="28"/>
          <w:szCs w:val="28"/>
          <w:u w:val="single"/>
        </w:rPr>
      </w:pPr>
    </w:p>
    <w:p w14:paraId="5A92E751" w14:textId="570AC704" w:rsidR="00244AB6" w:rsidRDefault="00244AB6" w:rsidP="00B315F5">
      <w:pPr>
        <w:jc w:val="center"/>
        <w:rPr>
          <w:b/>
          <w:color w:val="2E74B5" w:themeColor="accent1" w:themeShade="BF"/>
          <w:sz w:val="28"/>
          <w:szCs w:val="28"/>
          <w:u w:val="single"/>
        </w:rPr>
      </w:pPr>
    </w:p>
    <w:p w14:paraId="60560226" w14:textId="63C61A70" w:rsidR="00244AB6" w:rsidRDefault="00244AB6" w:rsidP="00B315F5">
      <w:pPr>
        <w:jc w:val="center"/>
        <w:rPr>
          <w:b/>
          <w:color w:val="2E74B5" w:themeColor="accent1" w:themeShade="BF"/>
          <w:sz w:val="28"/>
          <w:szCs w:val="28"/>
          <w:u w:val="single"/>
        </w:rPr>
      </w:pPr>
    </w:p>
    <w:p w14:paraId="383B758D" w14:textId="4D369B84" w:rsidR="00244AB6" w:rsidRPr="008244D7" w:rsidRDefault="00244AB6" w:rsidP="000C1B6C">
      <w:pPr>
        <w:rPr>
          <w:b/>
          <w:color w:val="2E74B5" w:themeColor="accent1" w:themeShade="BF"/>
          <w:sz w:val="28"/>
          <w:szCs w:val="28"/>
          <w:u w:val="single"/>
        </w:rPr>
      </w:pPr>
    </w:p>
    <w:p w14:paraId="55FF041C" w14:textId="5772B703" w:rsidR="00B52297" w:rsidRDefault="00B52297" w:rsidP="001C1977">
      <w:pPr>
        <w:jc w:val="both"/>
        <w:rPr>
          <w:vertAlign w:val="superscript"/>
        </w:rPr>
      </w:pPr>
    </w:p>
    <w:p w14:paraId="64872B52" w14:textId="08137C7A" w:rsidR="000C1B6C" w:rsidRDefault="000C1B6C" w:rsidP="001C1977">
      <w:pPr>
        <w:jc w:val="both"/>
        <w:rPr>
          <w:vertAlign w:val="superscript"/>
        </w:rPr>
      </w:pPr>
    </w:p>
    <w:p w14:paraId="6E9B15CE" w14:textId="77777777" w:rsidR="004A372D" w:rsidRDefault="004A372D" w:rsidP="001C1977">
      <w:pPr>
        <w:jc w:val="both"/>
        <w:rPr>
          <w:vertAlign w:val="superscript"/>
        </w:rPr>
      </w:pPr>
    </w:p>
    <w:p w14:paraId="79F1114B" w14:textId="59A0CAEF" w:rsidR="00B52297" w:rsidRPr="00B73A5C" w:rsidRDefault="00B73A5C" w:rsidP="00B73A5C">
      <w:pPr>
        <w:jc w:val="center"/>
        <w:rPr>
          <w:b/>
          <w:color w:val="2E74B5" w:themeColor="accent1" w:themeShade="BF"/>
          <w:sz w:val="28"/>
          <w:szCs w:val="28"/>
          <w:u w:val="single"/>
        </w:rPr>
      </w:pPr>
      <w:r>
        <w:rPr>
          <w:noProof/>
        </w:rPr>
        <w:drawing>
          <wp:anchor distT="0" distB="0" distL="114300" distR="114300" simplePos="0" relativeHeight="251744768" behindDoc="1" locked="0" layoutInCell="1" allowOverlap="1" wp14:anchorId="76148FF8" wp14:editId="521637A6">
            <wp:simplePos x="0" y="0"/>
            <wp:positionH relativeFrom="margin">
              <wp:align>right</wp:align>
            </wp:positionH>
            <wp:positionV relativeFrom="paragraph">
              <wp:posOffset>252095</wp:posOffset>
            </wp:positionV>
            <wp:extent cx="5934075" cy="3019425"/>
            <wp:effectExtent l="0" t="0" r="9525" b="9525"/>
            <wp:wrapTight wrapText="bothSides">
              <wp:wrapPolygon edited="0">
                <wp:start x="0" y="0"/>
                <wp:lineTo x="0" y="21532"/>
                <wp:lineTo x="21565" y="21532"/>
                <wp:lineTo x="2156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ian\Desktop\Average_retail_price_of_electricity%2C_annual (2).png"/>
                    <pic:cNvPicPr>
                      <a:picLocks noChangeAspect="1" noChangeArrowheads="1"/>
                    </pic:cNvPicPr>
                  </pic:nvPicPr>
                  <pic:blipFill rotWithShape="1">
                    <a:blip r:embed="rId23"/>
                    <a:srcRect t="14920" b="6034"/>
                    <a:stretch/>
                  </pic:blipFill>
                  <pic:spPr bwMode="auto">
                    <a:xfrm>
                      <a:off x="0" y="0"/>
                      <a:ext cx="5934075" cy="3019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1B6C">
        <w:rPr>
          <w:b/>
          <w:color w:val="2E74B5" w:themeColor="accent1" w:themeShade="BF"/>
          <w:sz w:val="28"/>
          <w:szCs w:val="28"/>
          <w:u w:val="single"/>
        </w:rPr>
        <w:t xml:space="preserve">Average Retail Price of </w:t>
      </w:r>
      <w:r w:rsidR="000C1B6C" w:rsidRPr="00361CC5">
        <w:rPr>
          <w:b/>
          <w:color w:val="2E74B5" w:themeColor="accent1" w:themeShade="BF"/>
          <w:sz w:val="28"/>
          <w:szCs w:val="28"/>
          <w:u w:val="single"/>
        </w:rPr>
        <w:t>Electricity</w:t>
      </w:r>
      <w:r w:rsidR="000C1B6C">
        <w:rPr>
          <w:b/>
          <w:color w:val="2E74B5" w:themeColor="accent1" w:themeShade="BF"/>
          <w:sz w:val="28"/>
          <w:szCs w:val="28"/>
          <w:u w:val="single"/>
        </w:rPr>
        <w:t xml:space="preserve"> in the United States</w:t>
      </w:r>
    </w:p>
    <w:p w14:paraId="2A92A218" w14:textId="31F764B2" w:rsidR="007473F3" w:rsidRDefault="000C1B6C" w:rsidP="000C1B6C">
      <w:pPr>
        <w:jc w:val="both"/>
      </w:pPr>
      <w:r>
        <w:t xml:space="preserve">Over time utility costs continue to increase in the United States. </w:t>
      </w:r>
      <w:r w:rsidR="00EE1557">
        <w:t>The time series chart above</w:t>
      </w:r>
      <w:r w:rsidR="0001061A">
        <w:t xml:space="preserve"> provided by </w:t>
      </w:r>
      <w:r w:rsidR="00273E05">
        <w:t xml:space="preserve">the </w:t>
      </w:r>
      <w:r w:rsidR="00072067">
        <w:t xml:space="preserve">U.S. Energy Information Administration </w:t>
      </w:r>
      <w:r w:rsidR="00771932">
        <w:t>shows</w:t>
      </w:r>
      <w:r w:rsidR="00EE1557">
        <w:t xml:space="preserve"> that</w:t>
      </w:r>
      <w:r w:rsidR="00771932">
        <w:t>,</w:t>
      </w:r>
      <w:r w:rsidR="00EE1557">
        <w:t xml:space="preserve"> </w:t>
      </w:r>
      <w:r w:rsidR="00771932">
        <w:t>i</w:t>
      </w:r>
      <w:r>
        <w:t xml:space="preserve">n 2001 the </w:t>
      </w:r>
      <w:r w:rsidR="0060503E">
        <w:t xml:space="preserve">average </w:t>
      </w:r>
      <w:r>
        <w:t xml:space="preserve">price per kilowatt hour (kWh) was 7.25 cents. Since then the </w:t>
      </w:r>
      <w:r w:rsidR="0060503E">
        <w:t xml:space="preserve">average </w:t>
      </w:r>
      <w:r>
        <w:t xml:space="preserve">price has increased to </w:t>
      </w:r>
      <w:r w:rsidR="00EE1557">
        <w:t xml:space="preserve">over </w:t>
      </w:r>
      <w:r>
        <w:t xml:space="preserve">11 cents per </w:t>
      </w:r>
      <w:r w:rsidR="0060503E">
        <w:t>kWh</w:t>
      </w:r>
      <w:r>
        <w:t xml:space="preserve">. </w:t>
      </w:r>
    </w:p>
    <w:p w14:paraId="3A02123B" w14:textId="77777777" w:rsidR="00B73A5C" w:rsidRDefault="00B73A5C" w:rsidP="000C1B6C">
      <w:pPr>
        <w:jc w:val="both"/>
      </w:pPr>
    </w:p>
    <w:p w14:paraId="6E2A1123" w14:textId="6444C294" w:rsidR="00161100" w:rsidRDefault="000C1B6C" w:rsidP="001C1977">
      <w:pPr>
        <w:jc w:val="both"/>
      </w:pPr>
      <w:r>
        <w:t>Solar provides the ability to lock in a cost for electricity, providing a hedge against rate hikes and escalating energy costs in the future. When you invest in a solar energy system, you are</w:t>
      </w:r>
      <w:r w:rsidR="004A372D">
        <w:t xml:space="preserve"> </w:t>
      </w:r>
      <w:r>
        <w:t>effectively prepaying a set price for electricity for the next 25 or more years.</w:t>
      </w:r>
    </w:p>
    <w:p w14:paraId="3CE9947D" w14:textId="67DD7340" w:rsidR="00B052C9" w:rsidRDefault="00B052C9" w:rsidP="001C1977">
      <w:pPr>
        <w:jc w:val="both"/>
        <w:rPr>
          <w:noProof/>
        </w:rPr>
      </w:pPr>
    </w:p>
    <w:p w14:paraId="359B5D1B" w14:textId="358B6EC3" w:rsidR="00B052C9" w:rsidRDefault="00B052C9" w:rsidP="001C1977">
      <w:pPr>
        <w:jc w:val="both"/>
        <w:rPr>
          <w:noProof/>
        </w:rPr>
      </w:pPr>
    </w:p>
    <w:p w14:paraId="4124FAAB" w14:textId="55F4740D" w:rsidR="00B052C9" w:rsidRDefault="00B052C9" w:rsidP="001C1977">
      <w:pPr>
        <w:jc w:val="both"/>
        <w:rPr>
          <w:noProof/>
        </w:rPr>
      </w:pPr>
    </w:p>
    <w:p w14:paraId="1E1502B2" w14:textId="5E407AA6" w:rsidR="00B052C9" w:rsidRDefault="00B052C9" w:rsidP="001C1977">
      <w:pPr>
        <w:jc w:val="both"/>
        <w:rPr>
          <w:noProof/>
        </w:rPr>
      </w:pPr>
    </w:p>
    <w:p w14:paraId="6AAE0CF7" w14:textId="44987462" w:rsidR="00B052C9" w:rsidRDefault="00B052C9" w:rsidP="001C1977">
      <w:pPr>
        <w:jc w:val="both"/>
        <w:rPr>
          <w:noProof/>
        </w:rPr>
      </w:pPr>
    </w:p>
    <w:p w14:paraId="27B5B3D0" w14:textId="3B370F49" w:rsidR="00B052C9" w:rsidRDefault="00B052C9" w:rsidP="001C1977">
      <w:pPr>
        <w:jc w:val="both"/>
        <w:rPr>
          <w:noProof/>
        </w:rPr>
      </w:pPr>
    </w:p>
    <w:p w14:paraId="4A5249F2" w14:textId="5173EB8C" w:rsidR="00B052C9" w:rsidRDefault="00B052C9" w:rsidP="001C1977">
      <w:pPr>
        <w:jc w:val="both"/>
        <w:rPr>
          <w:noProof/>
        </w:rPr>
      </w:pPr>
    </w:p>
    <w:p w14:paraId="67204C0C" w14:textId="64EDCABC" w:rsidR="00B052C9" w:rsidRDefault="00B052C9" w:rsidP="001C1977">
      <w:pPr>
        <w:jc w:val="both"/>
        <w:rPr>
          <w:noProof/>
        </w:rPr>
      </w:pPr>
    </w:p>
    <w:p w14:paraId="1D50C0F8" w14:textId="7A8E3DCE" w:rsidR="00B052C9" w:rsidRDefault="00B052C9" w:rsidP="001C1977">
      <w:pPr>
        <w:jc w:val="both"/>
        <w:rPr>
          <w:noProof/>
        </w:rPr>
      </w:pPr>
    </w:p>
    <w:p w14:paraId="78F9A451" w14:textId="77777777" w:rsidR="00B73A5C" w:rsidRPr="004A372D" w:rsidRDefault="00B73A5C" w:rsidP="001C1977">
      <w:pPr>
        <w:jc w:val="both"/>
        <w:rPr>
          <w:noProof/>
        </w:rPr>
      </w:pPr>
    </w:p>
    <w:p w14:paraId="43C19DA3" w14:textId="436631CA" w:rsidR="00C670ED" w:rsidRPr="003B7719" w:rsidRDefault="00D23F0D" w:rsidP="003B7719">
      <w:pPr>
        <w:pStyle w:val="ListParagraph"/>
        <w:jc w:val="both"/>
        <w:rPr>
          <w:color w:val="0563C1" w:themeColor="hyperlink"/>
          <w:sz w:val="20"/>
          <w:szCs w:val="20"/>
          <w:u w:val="single"/>
        </w:rPr>
      </w:pPr>
      <w:r>
        <w:rPr>
          <w:noProof/>
        </w:rPr>
        <w:lastRenderedPageBreak/>
        <mc:AlternateContent>
          <mc:Choice Requires="wps">
            <w:drawing>
              <wp:anchor distT="0" distB="0" distL="114300" distR="114300" simplePos="0" relativeHeight="251687424" behindDoc="1" locked="0" layoutInCell="1" allowOverlap="1" wp14:anchorId="4BC7459A" wp14:editId="3C3A4D3D">
                <wp:simplePos x="0" y="0"/>
                <wp:positionH relativeFrom="margin">
                  <wp:align>right</wp:align>
                </wp:positionH>
                <wp:positionV relativeFrom="paragraph">
                  <wp:posOffset>0</wp:posOffset>
                </wp:positionV>
                <wp:extent cx="1828800" cy="1828800"/>
                <wp:effectExtent l="0" t="0" r="0" b="0"/>
                <wp:wrapTight wrapText="bothSides">
                  <wp:wrapPolygon edited="0">
                    <wp:start x="138" y="0"/>
                    <wp:lineTo x="138" y="21127"/>
                    <wp:lineTo x="21392" y="21127"/>
                    <wp:lineTo x="21392" y="0"/>
                    <wp:lineTo x="138" y="0"/>
                  </wp:wrapPolygon>
                </wp:wrapTight>
                <wp:docPr id="27" name="Text Box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6BB8E34" w14:textId="649B793D" w:rsidR="00AD7599" w:rsidRPr="00B73A5C" w:rsidRDefault="00AD7599" w:rsidP="00D23F0D">
                            <w:pPr>
                              <w:jc w:val="center"/>
                              <w:rPr>
                                <w:color w:val="2E74B5" w:themeColor="accent1" w:themeShade="BF"/>
                                <w:sz w:val="68"/>
                                <w:szCs w:val="6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B73A5C">
                              <w:rPr>
                                <w:color w:val="2E74B5" w:themeColor="accent1" w:themeShade="BF"/>
                                <w:sz w:val="68"/>
                                <w:szCs w:val="6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THE BUSINESS CASE FOR PROPERTY OWNERS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BC7459A" id="Text Box 27" o:spid="_x0000_s1033" type="#_x0000_t202" style="position:absolute;left:0;text-align:left;margin-left:92.8pt;margin-top:0;width:2in;height:2in;z-index:-251629056;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" filled="f" stroked="f">
                <v:textbox style="mso-fit-shape-to-text:t">
                  <w:txbxContent>
                    <w:p w14:paraId="06BB8E34" w14:textId="649B793D" w:rsidR="00AD7599" w:rsidRPr="00B73A5C" w:rsidRDefault="00AD7599" w:rsidP="00D23F0D">
                      <w:pPr>
                        <w:jc w:val="center"/>
                        <w:rPr>
                          <w:color w:val="2E74B5" w:themeColor="accent1" w:themeShade="BF"/>
                          <w:sz w:val="68"/>
                          <w:szCs w:val="6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B73A5C">
                        <w:rPr>
                          <w:color w:val="2E74B5" w:themeColor="accent1" w:themeShade="BF"/>
                          <w:sz w:val="68"/>
                          <w:szCs w:val="6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THE BUSINESS CASE FOR PROPERTY OWNERS</w:t>
                      </w:r>
                    </w:p>
                  </w:txbxContent>
                </v:textbox>
                <w10:wrap type="tight" anchorx="margin"/>
              </v:shape>
            </w:pict>
          </mc:Fallback>
        </mc:AlternateContent>
      </w:r>
    </w:p>
    <w:p w14:paraId="236E404C" w14:textId="39872938" w:rsidR="00ED39AE" w:rsidRDefault="00110723" w:rsidP="00110723">
      <w:pPr>
        <w:rPr>
          <w:b/>
          <w:color w:val="3B3838" w:themeColor="background2" w:themeShade="40"/>
          <w:sz w:val="28"/>
          <w:szCs w:val="28"/>
        </w:rPr>
      </w:pPr>
      <w:r w:rsidRPr="00110723">
        <w:rPr>
          <w:b/>
          <w:color w:val="3B3838" w:themeColor="background2" w:themeShade="40"/>
          <w:sz w:val="28"/>
          <w:szCs w:val="28"/>
        </w:rPr>
        <w:t>Commercial real estate owners are leveraging solar energy systems to:</w:t>
      </w:r>
    </w:p>
    <w:p w14:paraId="114529B4" w14:textId="77777777" w:rsidR="00824BA0" w:rsidRPr="00824BA0" w:rsidRDefault="00824BA0" w:rsidP="00110723">
      <w:pPr>
        <w:rPr>
          <w:b/>
          <w:color w:val="3B3838" w:themeColor="background2" w:themeShade="40"/>
          <w:sz w:val="28"/>
          <w:szCs w:val="28"/>
        </w:rPr>
      </w:pPr>
    </w:p>
    <w:p w14:paraId="7302BF1B" w14:textId="777AD356" w:rsidR="00110723" w:rsidRDefault="00110723" w:rsidP="00110723">
      <w:pPr>
        <w:pStyle w:val="ListParagraph"/>
        <w:numPr>
          <w:ilvl w:val="0"/>
          <w:numId w:val="11"/>
        </w:numPr>
      </w:pPr>
      <w:r>
        <w:t xml:space="preserve">Reduce </w:t>
      </w:r>
      <w:r w:rsidR="008629FD">
        <w:t xml:space="preserve">Property </w:t>
      </w:r>
      <w:r>
        <w:t xml:space="preserve">Operating </w:t>
      </w:r>
      <w:r w:rsidR="008629FD">
        <w:t>Costs</w:t>
      </w:r>
    </w:p>
    <w:p w14:paraId="35D2086B" w14:textId="2F5617E6" w:rsidR="00481D66" w:rsidRDefault="00EC74EB" w:rsidP="005D4221">
      <w:pPr>
        <w:pStyle w:val="ListParagraph"/>
        <w:numPr>
          <w:ilvl w:val="0"/>
          <w:numId w:val="11"/>
        </w:numPr>
      </w:pPr>
      <w:r>
        <w:t xml:space="preserve">Reduce </w:t>
      </w:r>
      <w:r w:rsidR="009B2932">
        <w:t>Vacancy R</w:t>
      </w:r>
      <w:r w:rsidR="00110723">
        <w:t>ates</w:t>
      </w:r>
    </w:p>
    <w:p w14:paraId="691E7A3F" w14:textId="064E526C" w:rsidR="007759D0" w:rsidRDefault="009B2932" w:rsidP="007759D0">
      <w:pPr>
        <w:pStyle w:val="ListParagraph"/>
        <w:numPr>
          <w:ilvl w:val="0"/>
          <w:numId w:val="11"/>
        </w:numPr>
      </w:pPr>
      <w:r>
        <w:t>Increase Rent Revenues</w:t>
      </w:r>
    </w:p>
    <w:p w14:paraId="05BCA286" w14:textId="76EBB755" w:rsidR="007759D0" w:rsidRDefault="007759D0" w:rsidP="007759D0"/>
    <w:p w14:paraId="41ACB4F5" w14:textId="55321436" w:rsidR="007759D0" w:rsidRPr="00824BA0" w:rsidRDefault="007759D0" w:rsidP="007759D0">
      <w:pPr>
        <w:ind w:left="360"/>
        <w:rPr>
          <w:b/>
          <w:color w:val="3B3838" w:themeColor="background2" w:themeShade="40"/>
          <w:sz w:val="32"/>
          <w:szCs w:val="32"/>
        </w:rPr>
      </w:pPr>
      <w:r w:rsidRPr="00824BA0">
        <w:rPr>
          <w:b/>
          <w:color w:val="3B3838" w:themeColor="background2" w:themeShade="40"/>
          <w:sz w:val="32"/>
          <w:szCs w:val="32"/>
        </w:rPr>
        <w:t>a. Reducing Property Operating Costs</w:t>
      </w:r>
    </w:p>
    <w:p w14:paraId="35DBE97D" w14:textId="10BF58DF" w:rsidR="007759D0" w:rsidRDefault="004549A9" w:rsidP="007759D0">
      <w:pPr>
        <w:jc w:val="both"/>
      </w:pPr>
      <w:r>
        <w:t>As mentioned previously solar PV systems provide the ability to lock in a cost for electricity.</w:t>
      </w:r>
      <w:r w:rsidR="00782BC1">
        <w:t xml:space="preserve"> </w:t>
      </w:r>
      <w:r w:rsidR="00B52643">
        <w:t>Over your solar PV systems life time, which is close to 40+ years,</w:t>
      </w:r>
      <w:r w:rsidR="00F61198">
        <w:t xml:space="preserve"> this will reduce your operating costs by protect</w:t>
      </w:r>
      <w:r w:rsidR="00B52643">
        <w:t>ing</w:t>
      </w:r>
      <w:r w:rsidR="00F61198">
        <w:t xml:space="preserve"> you from inflation of utility prices.</w:t>
      </w:r>
    </w:p>
    <w:p w14:paraId="011C1572" w14:textId="77777777" w:rsidR="00C73ACE" w:rsidRDefault="00C73ACE" w:rsidP="007759D0">
      <w:pPr>
        <w:jc w:val="both"/>
      </w:pPr>
    </w:p>
    <w:p w14:paraId="6F5C6265" w14:textId="22CA063C" w:rsidR="00C73ACE" w:rsidRPr="00824BA0" w:rsidRDefault="00C73ACE" w:rsidP="00C73ACE">
      <w:pPr>
        <w:ind w:left="360"/>
        <w:rPr>
          <w:b/>
          <w:color w:val="3B3838" w:themeColor="background2" w:themeShade="40"/>
          <w:sz w:val="32"/>
          <w:szCs w:val="32"/>
        </w:rPr>
      </w:pPr>
      <w:r w:rsidRPr="00824BA0">
        <w:rPr>
          <w:b/>
          <w:color w:val="3B3838" w:themeColor="background2" w:themeShade="40"/>
          <w:sz w:val="32"/>
          <w:szCs w:val="32"/>
        </w:rPr>
        <w:t>b. Reduce Vacancy Rates</w:t>
      </w:r>
    </w:p>
    <w:p w14:paraId="641B8A26" w14:textId="35A865C6" w:rsidR="004549A9" w:rsidRDefault="00C73ACE" w:rsidP="004549A9">
      <w:pPr>
        <w:jc w:val="both"/>
      </w:pPr>
      <w:r w:rsidRPr="003568BD">
        <w:t>Adding solar and pursuing lower energy designs is becoming an effective way to distinguish a building in a crowded market.</w:t>
      </w:r>
      <w:r>
        <w:t xml:space="preserve"> Property owners</w:t>
      </w:r>
      <w:r w:rsidRPr="003568BD">
        <w:t xml:space="preserve"> often spend a significant amount to advertise a new building in order to generate interest in the building and lease it in a shorter amount of time. Property owners who have developed green buildings are often able to get significant local real estate press</w:t>
      </w:r>
      <w:r w:rsidR="003F718E">
        <w:t xml:space="preserve">. </w:t>
      </w:r>
    </w:p>
    <w:p w14:paraId="21AF4EB8" w14:textId="0AF7EBBE" w:rsidR="002A28B3" w:rsidRDefault="003F718E" w:rsidP="00F439C9">
      <w:r>
        <w:t xml:space="preserve"> </w:t>
      </w:r>
    </w:p>
    <w:p w14:paraId="12E501EB" w14:textId="20BF2519" w:rsidR="00FE5CFC" w:rsidRPr="00824BA0" w:rsidRDefault="00C73ACE" w:rsidP="007759D0">
      <w:pPr>
        <w:ind w:left="360"/>
        <w:rPr>
          <w:b/>
          <w:color w:val="3B3838" w:themeColor="background2" w:themeShade="40"/>
          <w:sz w:val="32"/>
          <w:szCs w:val="32"/>
        </w:rPr>
      </w:pPr>
      <w:r w:rsidRPr="00824BA0">
        <w:rPr>
          <w:b/>
          <w:color w:val="3B3838" w:themeColor="background2" w:themeShade="40"/>
          <w:sz w:val="32"/>
          <w:szCs w:val="32"/>
        </w:rPr>
        <w:t>c</w:t>
      </w:r>
      <w:r w:rsidR="007759D0" w:rsidRPr="00824BA0">
        <w:rPr>
          <w:b/>
          <w:color w:val="3B3838" w:themeColor="background2" w:themeShade="40"/>
          <w:sz w:val="32"/>
          <w:szCs w:val="32"/>
        </w:rPr>
        <w:t xml:space="preserve">. </w:t>
      </w:r>
      <w:r w:rsidRPr="00824BA0">
        <w:rPr>
          <w:b/>
          <w:color w:val="3B3838" w:themeColor="background2" w:themeShade="40"/>
          <w:sz w:val="32"/>
          <w:szCs w:val="32"/>
        </w:rPr>
        <w:t>Increase Rent Revenues</w:t>
      </w:r>
      <w:r w:rsidR="002208F9" w:rsidRPr="00824BA0">
        <w:rPr>
          <w:b/>
          <w:color w:val="3B3838" w:themeColor="background2" w:themeShade="40"/>
          <w:sz w:val="32"/>
          <w:szCs w:val="32"/>
        </w:rPr>
        <w:t xml:space="preserve"> through Tenant Lease Structures</w:t>
      </w:r>
    </w:p>
    <w:p w14:paraId="0DF5B666" w14:textId="368FC47A" w:rsidR="002636A3" w:rsidRDefault="002636A3" w:rsidP="00485FF3">
      <w:pPr>
        <w:jc w:val="both"/>
      </w:pPr>
      <w:r w:rsidRPr="002636A3">
        <w:t>There are</w:t>
      </w:r>
      <w:r w:rsidR="00CE31A2">
        <w:t xml:space="preserve"> two</w:t>
      </w:r>
      <w:r w:rsidR="00C73ACE">
        <w:t xml:space="preserve"> types of</w:t>
      </w:r>
      <w:r w:rsidRPr="002636A3">
        <w:t xml:space="preserve"> </w:t>
      </w:r>
      <w:r w:rsidR="00CE31A2">
        <w:t>lease agreements</w:t>
      </w:r>
      <w:r w:rsidR="00C73ACE">
        <w:t xml:space="preserve"> that will enable property owners </w:t>
      </w:r>
      <w:r w:rsidR="00CE31A2">
        <w:t xml:space="preserve">to </w:t>
      </w:r>
      <w:r w:rsidRPr="002636A3">
        <w:t xml:space="preserve">recover the costs </w:t>
      </w:r>
      <w:r>
        <w:t>of solar PV systems</w:t>
      </w:r>
      <w:r w:rsidR="007759D0">
        <w:t xml:space="preserve"> </w:t>
      </w:r>
      <w:r w:rsidR="00C73ACE">
        <w:t xml:space="preserve">while also increasing their rent revenue over time. </w:t>
      </w:r>
    </w:p>
    <w:p w14:paraId="20F29CFE" w14:textId="77777777" w:rsidR="00CE31A2" w:rsidRPr="002636A3" w:rsidRDefault="00CE31A2" w:rsidP="00485FF3">
      <w:pPr>
        <w:jc w:val="both"/>
      </w:pPr>
    </w:p>
    <w:p w14:paraId="696030A5" w14:textId="1789C99D" w:rsidR="00C0599A" w:rsidRDefault="00577048" w:rsidP="00485FF3">
      <w:pPr>
        <w:jc w:val="both"/>
        <w:rPr>
          <w:b/>
        </w:rPr>
      </w:pPr>
      <w:r w:rsidRPr="00577048">
        <w:rPr>
          <w:b/>
        </w:rPr>
        <w:t>Figure 1</w:t>
      </w:r>
      <w:r>
        <w:rPr>
          <w:b/>
        </w:rPr>
        <w:t>:</w:t>
      </w:r>
      <w:r w:rsidR="00CE31A2">
        <w:rPr>
          <w:b/>
        </w:rPr>
        <w:t xml:space="preserve"> </w:t>
      </w:r>
      <w:r w:rsidR="00614124">
        <w:rPr>
          <w:b/>
        </w:rPr>
        <w:t>Full Service Lease</w:t>
      </w:r>
    </w:p>
    <w:p w14:paraId="151C4AB9" w14:textId="132F0903" w:rsidR="00577048" w:rsidRPr="00577048" w:rsidRDefault="00577048" w:rsidP="00485FF3">
      <w:pPr>
        <w:jc w:val="both"/>
        <w:rPr>
          <w:b/>
        </w:rPr>
      </w:pPr>
    </w:p>
    <w:p w14:paraId="36357D23" w14:textId="0064F07F" w:rsidR="003E7977" w:rsidRDefault="00C0599A" w:rsidP="00485FF3">
      <w:pPr>
        <w:jc w:val="both"/>
      </w:pPr>
      <w:r>
        <w:t>Solar Energy System</w:t>
      </w:r>
      <w:r>
        <w:tab/>
      </w:r>
      <w:r>
        <w:tab/>
        <w:t xml:space="preserve">                 Property </w:t>
      </w:r>
      <w:r w:rsidR="00577048">
        <w:t xml:space="preserve">Manager </w:t>
      </w:r>
      <w:r>
        <w:tab/>
      </w:r>
      <w:r>
        <w:tab/>
      </w:r>
      <w:r>
        <w:tab/>
      </w:r>
      <w:r>
        <w:tab/>
        <w:t xml:space="preserve">Tenants </w:t>
      </w:r>
    </w:p>
    <w:p w14:paraId="412104DF" w14:textId="00A7F1ED" w:rsidR="006B6DEB" w:rsidRDefault="008629FD" w:rsidP="00485FF3">
      <w:pPr>
        <w:jc w:val="both"/>
      </w:pPr>
      <w:r>
        <w:rPr>
          <w:noProof/>
        </w:rPr>
        <mc:AlternateContent>
          <mc:Choice Requires="wps">
            <w:drawing>
              <wp:anchor distT="0" distB="0" distL="114300" distR="114300" simplePos="0" relativeHeight="251776512" behindDoc="1" locked="0" layoutInCell="1" allowOverlap="1" wp14:anchorId="481BAAD4" wp14:editId="554FC4A6">
                <wp:simplePos x="0" y="0"/>
                <wp:positionH relativeFrom="column">
                  <wp:posOffset>3943350</wp:posOffset>
                </wp:positionH>
                <wp:positionV relativeFrom="paragraph">
                  <wp:posOffset>52705</wp:posOffset>
                </wp:positionV>
                <wp:extent cx="771525" cy="371475"/>
                <wp:effectExtent l="0" t="0" r="28575" b="28575"/>
                <wp:wrapNone/>
                <wp:docPr id="56" name="Text Box 56"/>
                <wp:cNvGraphicFramePr/>
                <a:graphic xmlns:a="http://schemas.openxmlformats.org/drawingml/2006/main">
                  <a:graphicData uri="http://schemas.microsoft.com/office/word/2010/wordprocessingShape">
                    <wps:wsp>
                      <wps:cNvSpPr txBox="1"/>
                      <wps:spPr>
                        <a:xfrm>
                          <a:off x="0" y="0"/>
                          <a:ext cx="771525" cy="371475"/>
                        </a:xfrm>
                        <a:prstGeom prst="rect">
                          <a:avLst/>
                        </a:prstGeom>
                        <a:solidFill>
                          <a:schemeClr val="lt1"/>
                        </a:solidFill>
                        <a:ln w="6350">
                          <a:solidFill>
                            <a:schemeClr val="bg1"/>
                          </a:solidFill>
                        </a:ln>
                      </wps:spPr>
                      <wps:txbx>
                        <w:txbxContent>
                          <w:p w14:paraId="45B7775C" w14:textId="3BB21352" w:rsidR="00AD7599" w:rsidRPr="008629FD" w:rsidRDefault="00AD7599" w:rsidP="008629FD">
                            <w:pPr>
                              <w:jc w:val="center"/>
                              <w:rPr>
                                <w:sz w:val="18"/>
                                <w:szCs w:val="18"/>
                              </w:rPr>
                            </w:pPr>
                            <w:r>
                              <w:rPr>
                                <w:sz w:val="18"/>
                                <w:szCs w:val="18"/>
                              </w:rPr>
                              <w:t>Typical Rent Payment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1BAAD4" id="Text Box 56" o:spid="_x0000_s1034" type="#_x0000_t202" style="position:absolute;left:0;text-align:left;margin-left:310.5pt;margin-top:4.15pt;width:60.75pt;height:29.25pt;z-index:-251539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" fillcolor="white [3201]" strokecolor="white [3212]" strokeweight=".5pt">
                <v:textbox>
                  <w:txbxContent>
                    <w:p w14:paraId="45B7775C" w14:textId="3BB21352" w:rsidR="00AD7599" w:rsidRPr="008629FD" w:rsidRDefault="00AD7599" w:rsidP="008629FD">
                      <w:pPr>
                        <w:jc w:val="center"/>
                        <w:rPr>
                          <w:sz w:val="18"/>
                          <w:szCs w:val="18"/>
                        </w:rPr>
                      </w:pPr>
                      <w:r>
                        <w:rPr>
                          <w:sz w:val="18"/>
                          <w:szCs w:val="18"/>
                        </w:rPr>
                        <w:t>Typical Rent Payment</w:t>
                      </w:r>
                    </w:p>
                  </w:txbxContent>
                </v:textbox>
              </v:shape>
            </w:pict>
          </mc:Fallback>
        </mc:AlternateContent>
      </w:r>
      <w:r w:rsidR="00C0599A">
        <w:rPr>
          <w:noProof/>
        </w:rPr>
        <w:drawing>
          <wp:anchor distT="0" distB="0" distL="114300" distR="114300" simplePos="0" relativeHeight="251718144" behindDoc="1" locked="0" layoutInCell="1" allowOverlap="1" wp14:anchorId="50F3FD62" wp14:editId="28682562">
            <wp:simplePos x="0" y="0"/>
            <wp:positionH relativeFrom="margin">
              <wp:posOffset>-114300</wp:posOffset>
            </wp:positionH>
            <wp:positionV relativeFrom="paragraph">
              <wp:posOffset>52705</wp:posOffset>
            </wp:positionV>
            <wp:extent cx="1657350" cy="676910"/>
            <wp:effectExtent l="0" t="0" r="0" b="8890"/>
            <wp:wrapTight wrapText="bothSides">
              <wp:wrapPolygon edited="0">
                <wp:start x="7448" y="0"/>
                <wp:lineTo x="0" y="3039"/>
                <wp:lineTo x="0" y="5471"/>
                <wp:lineTo x="9683" y="21276"/>
                <wp:lineTo x="12166" y="21276"/>
                <wp:lineTo x="20855" y="12765"/>
                <wp:lineTo x="21352" y="11550"/>
                <wp:lineTo x="20110" y="9726"/>
                <wp:lineTo x="10179" y="0"/>
                <wp:lineTo x="7448"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olar Pannel.png"/>
                    <pic:cNvPicPr/>
                  </pic:nvPicPr>
                  <pic:blipFill rotWithShape="1">
                    <a:blip r:embed="rId24"/>
                    <a:srcRect l="4211" r="4211"/>
                    <a:stretch/>
                  </pic:blipFill>
                  <pic:spPr bwMode="auto">
                    <a:xfrm>
                      <a:off x="0" y="0"/>
                      <a:ext cx="1657350" cy="676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599A">
        <w:rPr>
          <w:noProof/>
        </w:rPr>
        <w:drawing>
          <wp:anchor distT="0" distB="0" distL="114300" distR="114300" simplePos="0" relativeHeight="251719168" behindDoc="1" locked="0" layoutInCell="1" allowOverlap="1" wp14:anchorId="02A60FF3" wp14:editId="104B4386">
            <wp:simplePos x="0" y="0"/>
            <wp:positionH relativeFrom="margin">
              <wp:align>right</wp:align>
            </wp:positionH>
            <wp:positionV relativeFrom="paragraph">
              <wp:posOffset>5080</wp:posOffset>
            </wp:positionV>
            <wp:extent cx="1143000" cy="1143000"/>
            <wp:effectExtent l="0" t="0" r="0" b="0"/>
            <wp:wrapTight wrapText="bothSides">
              <wp:wrapPolygon edited="0">
                <wp:start x="5400" y="360"/>
                <wp:lineTo x="3600" y="3960"/>
                <wp:lineTo x="3960" y="6840"/>
                <wp:lineTo x="720" y="12600"/>
                <wp:lineTo x="360" y="16200"/>
                <wp:lineTo x="3240" y="18360"/>
                <wp:lineTo x="8280" y="20160"/>
                <wp:lineTo x="20520" y="20160"/>
                <wp:lineTo x="21240" y="18360"/>
                <wp:lineTo x="18360" y="9360"/>
                <wp:lineTo x="16920" y="6840"/>
                <wp:lineTo x="9360" y="360"/>
                <wp:lineTo x="5400" y="36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20px-Crystal_Clear_app_Login_Manager.png"/>
                    <pic:cNvPicPr/>
                  </pic:nvPicPr>
                  <pic:blipFill>
                    <a:blip r:embed="rId25">
                      <a:extLst>
                        <a:ext uri="{837473B0-CC2E-450A-ABE3-18F120FF3D39}">
                          <a1611:picAttrSrcUrl xmlns:a1611="http://schemas.microsoft.com/office/drawing/2016/11/main" r:id="rId26"/>
                        </a:ext>
                      </a:extLst>
                    </a:blip>
                    <a:stretch>
                      <a:fillRect/>
                    </a:stretch>
                  </pic:blipFill>
                  <pic:spPr>
                    <a:xfrm>
                      <a:off x="0" y="0"/>
                      <a:ext cx="1143000" cy="1143000"/>
                    </a:xfrm>
                    <a:prstGeom prst="rect">
                      <a:avLst/>
                    </a:prstGeom>
                  </pic:spPr>
                </pic:pic>
              </a:graphicData>
            </a:graphic>
          </wp:anchor>
        </w:drawing>
      </w:r>
      <w:r w:rsidR="00C0599A">
        <w:rPr>
          <w:noProof/>
        </w:rPr>
        <w:drawing>
          <wp:anchor distT="0" distB="0" distL="114300" distR="114300" simplePos="0" relativeHeight="251717120" behindDoc="1" locked="0" layoutInCell="1" allowOverlap="1" wp14:anchorId="532BFBEF" wp14:editId="41D6537F">
            <wp:simplePos x="0" y="0"/>
            <wp:positionH relativeFrom="margin">
              <wp:align>center</wp:align>
            </wp:positionH>
            <wp:positionV relativeFrom="paragraph">
              <wp:posOffset>9525</wp:posOffset>
            </wp:positionV>
            <wp:extent cx="1323975" cy="1016000"/>
            <wp:effectExtent l="0" t="0" r="9525" b="0"/>
            <wp:wrapTight wrapText="bothSides">
              <wp:wrapPolygon edited="0">
                <wp:start x="0" y="0"/>
                <wp:lineTo x="0" y="21060"/>
                <wp:lineTo x="21445" y="21060"/>
                <wp:lineTo x="21445"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d-house-and-office-building-vector1.jpg"/>
                    <pic:cNvPicPr/>
                  </pic:nvPicPr>
                  <pic:blipFill rotWithShape="1">
                    <a:blip r:embed="rId27">
                      <a:extLst>
                        <a:ext uri="{837473B0-CC2E-450A-ABE3-18F120FF3D39}">
                          <a1611:picAttrSrcUrl xmlns:a1611="http://schemas.microsoft.com/office/drawing/2016/11/main" r:id="rId28"/>
                        </a:ext>
                      </a:extLst>
                    </a:blip>
                    <a:srcRect b="15757"/>
                    <a:stretch/>
                  </pic:blipFill>
                  <pic:spPr bwMode="auto">
                    <a:xfrm>
                      <a:off x="0" y="0"/>
                      <a:ext cx="1323975" cy="101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7D088A" w14:textId="5CF01023" w:rsidR="006B6DEB" w:rsidRDefault="00C0599A" w:rsidP="00485FF3">
      <w:pPr>
        <w:jc w:val="both"/>
      </w:pPr>
      <w:r>
        <w:t>Savings</w:t>
      </w:r>
      <w:r w:rsidR="00DE0454">
        <w:tab/>
      </w:r>
    </w:p>
    <w:p w14:paraId="2251CF22" w14:textId="5049B924" w:rsidR="006B6DEB" w:rsidRDefault="00C0599A" w:rsidP="00485FF3">
      <w:pPr>
        <w:jc w:val="both"/>
      </w:pPr>
      <w:r>
        <w:rPr>
          <w:noProof/>
        </w:rPr>
        <mc:AlternateContent>
          <mc:Choice Requires="wps">
            <w:drawing>
              <wp:anchor distT="0" distB="0" distL="114300" distR="114300" simplePos="0" relativeHeight="251730432" behindDoc="0" locked="0" layoutInCell="1" allowOverlap="1" wp14:anchorId="37507BDC" wp14:editId="037F11C6">
                <wp:simplePos x="0" y="0"/>
                <wp:positionH relativeFrom="column">
                  <wp:posOffset>3848100</wp:posOffset>
                </wp:positionH>
                <wp:positionV relativeFrom="paragraph">
                  <wp:posOffset>13970</wp:posOffset>
                </wp:positionV>
                <wp:extent cx="904875" cy="0"/>
                <wp:effectExtent l="38100" t="76200" r="0" b="95250"/>
                <wp:wrapNone/>
                <wp:docPr id="44" name="Straight Arrow Connector 44"/>
                <wp:cNvGraphicFramePr/>
                <a:graphic xmlns:a="http://schemas.openxmlformats.org/drawingml/2006/main">
                  <a:graphicData uri="http://schemas.microsoft.com/office/word/2010/wordprocessingShape">
                    <wps:wsp>
                      <wps:cNvCnPr/>
                      <wps:spPr>
                        <a:xfrm flipH="1">
                          <a:off x="0" y="0"/>
                          <a:ext cx="904875" cy="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5C05BA07" id="_x0000_t32" coordsize="21600,21600" o:spt="32" o:oned="t" path="m,l21600,21600e" filled="f">
                <v:path arrowok="t" fillok="f" o:connecttype="none"/>
                <o:lock v:ext="edit" shapetype="t"/>
              </v:shapetype>
              <v:shape id="Straight Arrow Connector 44" o:spid="_x0000_s1026" type="#_x0000_t32" style="position:absolute;margin-left:303pt;margin-top:1.1pt;width:71.25pt;height:0;flip:x;z-index:251730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" strokecolor="black [3200]" strokeweight="1.5pt">
                <v:stroke endarrow="block" joinstyle="miter"/>
              </v:shape>
            </w:pict>
          </mc:Fallback>
        </mc:AlternateContent>
      </w:r>
      <w:r w:rsidR="00785A32">
        <w:rPr>
          <w:noProof/>
        </w:rPr>
        <mc:AlternateContent>
          <mc:Choice Requires="wps">
            <w:drawing>
              <wp:anchor distT="0" distB="0" distL="114300" distR="114300" simplePos="0" relativeHeight="251720192" behindDoc="0" locked="0" layoutInCell="1" allowOverlap="1" wp14:anchorId="61FC45FA" wp14:editId="26C3CD29">
                <wp:simplePos x="0" y="0"/>
                <wp:positionH relativeFrom="column">
                  <wp:posOffset>1552575</wp:posOffset>
                </wp:positionH>
                <wp:positionV relativeFrom="paragraph">
                  <wp:posOffset>33020</wp:posOffset>
                </wp:positionV>
                <wp:extent cx="742950" cy="9525"/>
                <wp:effectExtent l="0" t="76200" r="19050" b="85725"/>
                <wp:wrapNone/>
                <wp:docPr id="35" name="Straight Arrow Connector 35"/>
                <wp:cNvGraphicFramePr/>
                <a:graphic xmlns:a="http://schemas.openxmlformats.org/drawingml/2006/main">
                  <a:graphicData uri="http://schemas.microsoft.com/office/word/2010/wordprocessingShape">
                    <wps:wsp>
                      <wps:cNvCnPr/>
                      <wps:spPr>
                        <a:xfrm flipV="1">
                          <a:off x="0" y="0"/>
                          <a:ext cx="742950" cy="952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023F70F" id="Straight Arrow Connector 35" o:spid="_x0000_s1026" type="#_x0000_t32" style="position:absolute;margin-left:122.25pt;margin-top:2.6pt;width:58.5pt;height:.75pt;flip:y;z-index:251720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" strokecolor="black [3200]" strokeweight="1.5pt">
                <v:stroke endarrow="block" joinstyle="miter"/>
              </v:shape>
            </w:pict>
          </mc:Fallback>
        </mc:AlternateContent>
      </w:r>
    </w:p>
    <w:p w14:paraId="3F9A6AA1" w14:textId="2C5FB716" w:rsidR="006B6DEB" w:rsidRDefault="006B6DEB" w:rsidP="00485FF3">
      <w:pPr>
        <w:jc w:val="both"/>
      </w:pPr>
    </w:p>
    <w:p w14:paraId="5ADB855D" w14:textId="559E3D24" w:rsidR="006B6DEB" w:rsidRDefault="006B6DEB" w:rsidP="00485FF3">
      <w:pPr>
        <w:jc w:val="both"/>
      </w:pPr>
    </w:p>
    <w:p w14:paraId="0959059D" w14:textId="5A2AFAD3" w:rsidR="006B6DEB" w:rsidRDefault="00DE0454" w:rsidP="00DE0454">
      <w:r>
        <w:tab/>
      </w:r>
      <w:r>
        <w:tab/>
      </w:r>
    </w:p>
    <w:p w14:paraId="7FA9D9BF" w14:textId="515572F1" w:rsidR="00C0599A" w:rsidRDefault="00792447" w:rsidP="00C0599A">
      <w:pPr>
        <w:jc w:val="both"/>
      </w:pPr>
      <w:r w:rsidRPr="00F91DBB">
        <w:t>Figure 1</w:t>
      </w:r>
      <w:r>
        <w:t xml:space="preserve"> illustrates how a commercial property </w:t>
      </w:r>
      <w:r w:rsidR="004C1C00">
        <w:t>owner</w:t>
      </w:r>
      <w:r>
        <w:t xml:space="preserve"> can </w:t>
      </w:r>
      <w:r w:rsidR="00C0599A">
        <w:t xml:space="preserve">generate income and </w:t>
      </w:r>
      <w:r w:rsidR="00C0599A" w:rsidRPr="003E7977">
        <w:t>rec</w:t>
      </w:r>
      <w:r>
        <w:t xml:space="preserve">over the cost of a PV system </w:t>
      </w:r>
      <w:r w:rsidR="00C0599A" w:rsidRPr="003E7977">
        <w:t>through a full-service lease</w:t>
      </w:r>
      <w:r>
        <w:t>. This is</w:t>
      </w:r>
      <w:r w:rsidR="00C0599A" w:rsidRPr="003E7977">
        <w:t xml:space="preserve"> where the </w:t>
      </w:r>
      <w:r>
        <w:t>property manager</w:t>
      </w:r>
      <w:r w:rsidR="00C0599A" w:rsidRPr="003E7977">
        <w:t xml:space="preserve"> pays</w:t>
      </w:r>
      <w:r w:rsidR="004C1C00">
        <w:rPr>
          <w:rFonts w:ascii="MS Gothic" w:eastAsia="MS Gothic" w:hAnsi="MS Gothic" w:cs="MS Gothic"/>
        </w:rPr>
        <w:t xml:space="preserve"> </w:t>
      </w:r>
      <w:r w:rsidR="00C0599A" w:rsidRPr="003E7977">
        <w:t xml:space="preserve">all of the utility costs. In these </w:t>
      </w:r>
      <w:r w:rsidR="00C0599A">
        <w:t>types of arrangements</w:t>
      </w:r>
      <w:r w:rsidR="00C0599A" w:rsidRPr="003E7977">
        <w:t>, the benefit</w:t>
      </w:r>
      <w:r w:rsidR="00C0599A" w:rsidRPr="003E7977">
        <w:rPr>
          <w:rFonts w:ascii="MS Gothic" w:eastAsia="MS Gothic" w:hAnsi="MS Gothic" w:cs="MS Gothic" w:hint="eastAsia"/>
        </w:rPr>
        <w:t> </w:t>
      </w:r>
      <w:r w:rsidR="00C0599A" w:rsidRPr="003E7977">
        <w:t>from lowered utility costs</w:t>
      </w:r>
      <w:r w:rsidR="00C0599A">
        <w:t xml:space="preserve"> and operating expenses</w:t>
      </w:r>
      <w:r w:rsidR="00C0599A" w:rsidRPr="003E7977">
        <w:t xml:space="preserve"> goes directly to the </w:t>
      </w:r>
      <w:r>
        <w:t>property manager</w:t>
      </w:r>
      <w:r w:rsidR="00C0599A" w:rsidRPr="003E7977">
        <w:t xml:space="preserve">. </w:t>
      </w:r>
      <w:r w:rsidR="004C1C00">
        <w:t>Depending on market conditions, t</w:t>
      </w:r>
      <w:r w:rsidR="00C0599A">
        <w:t>he</w:t>
      </w:r>
      <w:r w:rsidR="00C0599A" w:rsidRPr="003E7977">
        <w:t xml:space="preserve"> </w:t>
      </w:r>
      <w:r>
        <w:t xml:space="preserve">property </w:t>
      </w:r>
      <w:r w:rsidR="004C1C00">
        <w:lastRenderedPageBreak/>
        <w:t>owners</w:t>
      </w:r>
      <w:r w:rsidR="00C0599A" w:rsidRPr="003E7977">
        <w:t xml:space="preserve"> can charge lease rates as if they include standard energy costs even though the actual energy costs from solar are low or non-existent. </w:t>
      </w:r>
      <w:r w:rsidR="00C0599A">
        <w:t xml:space="preserve">The </w:t>
      </w:r>
      <w:r w:rsidR="00577048">
        <w:t>property manager</w:t>
      </w:r>
      <w:r w:rsidR="00A5593A">
        <w:t xml:space="preserve"> </w:t>
      </w:r>
      <w:r w:rsidR="00816B73">
        <w:t>receives</w:t>
      </w:r>
      <w:r w:rsidR="00C0599A">
        <w:t xml:space="preserve"> all the benefits of </w:t>
      </w:r>
      <w:r w:rsidR="004C1C00">
        <w:t>going solar</w:t>
      </w:r>
      <w:r w:rsidR="00C0599A">
        <w:t>.</w:t>
      </w:r>
    </w:p>
    <w:p w14:paraId="5B090264" w14:textId="28D04740" w:rsidR="006B6DEB" w:rsidRDefault="006B6DEB" w:rsidP="00485FF3">
      <w:pPr>
        <w:jc w:val="both"/>
      </w:pPr>
    </w:p>
    <w:p w14:paraId="594A27A2" w14:textId="5B3CA4E9" w:rsidR="00577048" w:rsidRDefault="00B31A99" w:rsidP="00485FF3">
      <w:pPr>
        <w:jc w:val="both"/>
        <w:rPr>
          <w:b/>
        </w:rPr>
      </w:pPr>
      <w:r w:rsidRPr="00B31A99">
        <w:rPr>
          <w:b/>
        </w:rPr>
        <w:t xml:space="preserve">Figure 2: </w:t>
      </w:r>
      <w:r w:rsidR="004C1C00">
        <w:rPr>
          <w:b/>
        </w:rPr>
        <w:t>Net Lease</w:t>
      </w:r>
      <w:r w:rsidR="00CE31A2">
        <w:rPr>
          <w:b/>
        </w:rPr>
        <w:t xml:space="preserve"> </w:t>
      </w:r>
    </w:p>
    <w:p w14:paraId="7F260219" w14:textId="77777777" w:rsidR="00B31A99" w:rsidRPr="00B31A99" w:rsidRDefault="00B31A99" w:rsidP="00485FF3">
      <w:pPr>
        <w:jc w:val="both"/>
        <w:rPr>
          <w:b/>
        </w:rPr>
      </w:pPr>
    </w:p>
    <w:p w14:paraId="09E189CB" w14:textId="24EA658A" w:rsidR="00785A32" w:rsidRDefault="00577048" w:rsidP="00485FF3">
      <w:pPr>
        <w:jc w:val="both"/>
      </w:pPr>
      <w:r>
        <w:rPr>
          <w:noProof/>
        </w:rPr>
        <w:drawing>
          <wp:anchor distT="0" distB="0" distL="114300" distR="114300" simplePos="0" relativeHeight="251723264" behindDoc="1" locked="0" layoutInCell="1" allowOverlap="1" wp14:anchorId="4CD519EA" wp14:editId="5C49F814">
            <wp:simplePos x="0" y="0"/>
            <wp:positionH relativeFrom="margin">
              <wp:align>right</wp:align>
            </wp:positionH>
            <wp:positionV relativeFrom="paragraph">
              <wp:posOffset>259715</wp:posOffset>
            </wp:positionV>
            <wp:extent cx="1322705" cy="1014730"/>
            <wp:effectExtent l="0" t="0" r="0" b="0"/>
            <wp:wrapTight wrapText="bothSides">
              <wp:wrapPolygon edited="0">
                <wp:start x="0" y="0"/>
                <wp:lineTo x="0" y="21086"/>
                <wp:lineTo x="21154" y="21086"/>
                <wp:lineTo x="21154"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22705" cy="1014730"/>
                    </a:xfrm>
                    <a:prstGeom prst="rect">
                      <a:avLst/>
                    </a:prstGeom>
                    <a:noFill/>
                  </pic:spPr>
                </pic:pic>
              </a:graphicData>
            </a:graphic>
            <wp14:sizeRelH relativeFrom="margin">
              <wp14:pctWidth>0</wp14:pctWidth>
            </wp14:sizeRelH>
            <wp14:sizeRelV relativeFrom="margin">
              <wp14:pctHeight>0</wp14:pctHeight>
            </wp14:sizeRelV>
          </wp:anchor>
        </w:drawing>
      </w:r>
      <w:r>
        <w:t>Solar Energy System</w:t>
      </w:r>
      <w:r>
        <w:tab/>
      </w:r>
      <w:r>
        <w:tab/>
      </w:r>
      <w:r>
        <w:tab/>
        <w:t xml:space="preserve">          Tenants</w:t>
      </w:r>
      <w:r>
        <w:tab/>
      </w:r>
      <w:r>
        <w:tab/>
      </w:r>
      <w:r>
        <w:tab/>
      </w:r>
      <w:r>
        <w:tab/>
        <w:t xml:space="preserve">   Property Manager</w:t>
      </w:r>
    </w:p>
    <w:p w14:paraId="2EA163E7" w14:textId="69B250AC" w:rsidR="00785A32" w:rsidRPr="003E7977" w:rsidRDefault="008629FD" w:rsidP="00785A32">
      <w:pPr>
        <w:jc w:val="center"/>
      </w:pPr>
      <w:r>
        <w:rPr>
          <w:noProof/>
        </w:rPr>
        <mc:AlternateContent>
          <mc:Choice Requires="wps">
            <w:drawing>
              <wp:anchor distT="0" distB="0" distL="114300" distR="114300" simplePos="0" relativeHeight="251777536" behindDoc="1" locked="0" layoutInCell="1" allowOverlap="1" wp14:anchorId="78CDBFE8" wp14:editId="6D26FBDA">
                <wp:simplePos x="0" y="0"/>
                <wp:positionH relativeFrom="column">
                  <wp:posOffset>3514725</wp:posOffset>
                </wp:positionH>
                <wp:positionV relativeFrom="paragraph">
                  <wp:posOffset>69215</wp:posOffset>
                </wp:positionV>
                <wp:extent cx="790575" cy="409575"/>
                <wp:effectExtent l="0" t="0" r="28575" b="28575"/>
                <wp:wrapNone/>
                <wp:docPr id="57" name="Text Box 57"/>
                <wp:cNvGraphicFramePr/>
                <a:graphic xmlns:a="http://schemas.openxmlformats.org/drawingml/2006/main">
                  <a:graphicData uri="http://schemas.microsoft.com/office/word/2010/wordprocessingShape">
                    <wps:wsp>
                      <wps:cNvSpPr txBox="1"/>
                      <wps:spPr>
                        <a:xfrm>
                          <a:off x="0" y="0"/>
                          <a:ext cx="790575" cy="409575"/>
                        </a:xfrm>
                        <a:prstGeom prst="rect">
                          <a:avLst/>
                        </a:prstGeom>
                        <a:solidFill>
                          <a:schemeClr val="lt1"/>
                        </a:solidFill>
                        <a:ln w="6350">
                          <a:solidFill>
                            <a:schemeClr val="bg1"/>
                          </a:solidFill>
                        </a:ln>
                      </wps:spPr>
                      <wps:txbx>
                        <w:txbxContent>
                          <w:p w14:paraId="065E22CB" w14:textId="6BB3DBD6" w:rsidR="00AD7599" w:rsidRPr="008629FD" w:rsidRDefault="00AD7599" w:rsidP="008629FD">
                            <w:pPr>
                              <w:jc w:val="center"/>
                              <w:rPr>
                                <w:sz w:val="18"/>
                                <w:szCs w:val="18"/>
                              </w:rPr>
                            </w:pPr>
                            <w:r>
                              <w:rPr>
                                <w:sz w:val="18"/>
                                <w:szCs w:val="18"/>
                              </w:rPr>
                              <w:t>Rent Premium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CDBFE8" id="Text Box 57" o:spid="_x0000_s1035" type="#_x0000_t202" style="position:absolute;left:0;text-align:left;margin-left:276.75pt;margin-top:5.45pt;width:62.25pt;height:32.25pt;z-index:-251538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" fillcolor="white [3201]" strokecolor="white [3212]" strokeweight=".5pt">
                <v:textbox>
                  <w:txbxContent>
                    <w:p w14:paraId="065E22CB" w14:textId="6BB3DBD6" w:rsidR="00AD7599" w:rsidRPr="008629FD" w:rsidRDefault="00AD7599" w:rsidP="008629FD">
                      <w:pPr>
                        <w:jc w:val="center"/>
                        <w:rPr>
                          <w:sz w:val="18"/>
                          <w:szCs w:val="18"/>
                        </w:rPr>
                      </w:pPr>
                      <w:r>
                        <w:rPr>
                          <w:sz w:val="18"/>
                          <w:szCs w:val="18"/>
                        </w:rPr>
                        <w:t>Rent Premium</w:t>
                      </w:r>
                    </w:p>
                  </w:txbxContent>
                </v:textbox>
              </v:shape>
            </w:pict>
          </mc:Fallback>
        </mc:AlternateContent>
      </w:r>
      <w:r w:rsidR="00577048">
        <w:rPr>
          <w:noProof/>
        </w:rPr>
        <w:drawing>
          <wp:anchor distT="0" distB="0" distL="114300" distR="114300" simplePos="0" relativeHeight="251725312" behindDoc="1" locked="0" layoutInCell="1" allowOverlap="1" wp14:anchorId="14467EDE" wp14:editId="6816FDBB">
            <wp:simplePos x="0" y="0"/>
            <wp:positionH relativeFrom="column">
              <wp:posOffset>-152400</wp:posOffset>
            </wp:positionH>
            <wp:positionV relativeFrom="paragraph">
              <wp:posOffset>68580</wp:posOffset>
            </wp:positionV>
            <wp:extent cx="1658620" cy="676275"/>
            <wp:effectExtent l="0" t="0" r="0" b="9525"/>
            <wp:wrapTight wrapText="bothSides">
              <wp:wrapPolygon edited="0">
                <wp:start x="7443" y="0"/>
                <wp:lineTo x="0" y="3042"/>
                <wp:lineTo x="0" y="5476"/>
                <wp:lineTo x="9675" y="21296"/>
                <wp:lineTo x="12156" y="21296"/>
                <wp:lineTo x="20839" y="13386"/>
                <wp:lineTo x="21335" y="11561"/>
                <wp:lineTo x="20095" y="9735"/>
                <wp:lineTo x="10172" y="0"/>
                <wp:lineTo x="7443"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58620" cy="676275"/>
                    </a:xfrm>
                    <a:prstGeom prst="rect">
                      <a:avLst/>
                    </a:prstGeom>
                    <a:noFill/>
                  </pic:spPr>
                </pic:pic>
              </a:graphicData>
            </a:graphic>
            <wp14:sizeRelH relativeFrom="margin">
              <wp14:pctWidth>0</wp14:pctWidth>
            </wp14:sizeRelH>
            <wp14:sizeRelV relativeFrom="margin">
              <wp14:pctHeight>0</wp14:pctHeight>
            </wp14:sizeRelV>
          </wp:anchor>
        </w:drawing>
      </w:r>
      <w:r w:rsidR="00577048">
        <w:rPr>
          <w:noProof/>
        </w:rPr>
        <w:drawing>
          <wp:anchor distT="0" distB="0" distL="114300" distR="114300" simplePos="0" relativeHeight="251722240" behindDoc="1" locked="0" layoutInCell="1" allowOverlap="1" wp14:anchorId="4640E7B6" wp14:editId="4543BD20">
            <wp:simplePos x="0" y="0"/>
            <wp:positionH relativeFrom="margin">
              <wp:align>center</wp:align>
            </wp:positionH>
            <wp:positionV relativeFrom="paragraph">
              <wp:posOffset>6985</wp:posOffset>
            </wp:positionV>
            <wp:extent cx="1139825" cy="1146175"/>
            <wp:effectExtent l="0" t="0" r="3175" b="0"/>
            <wp:wrapTight wrapText="bothSides">
              <wp:wrapPolygon edited="0">
                <wp:start x="5415" y="359"/>
                <wp:lineTo x="3610" y="2872"/>
                <wp:lineTo x="722" y="12565"/>
                <wp:lineTo x="361" y="16155"/>
                <wp:lineTo x="2888" y="18309"/>
                <wp:lineTo x="8303" y="20104"/>
                <wp:lineTo x="20577" y="20104"/>
                <wp:lineTo x="21299" y="18309"/>
                <wp:lineTo x="19494" y="12206"/>
                <wp:lineTo x="18050" y="8975"/>
                <wp:lineTo x="16606" y="6821"/>
                <wp:lineTo x="9386" y="359"/>
                <wp:lineTo x="5415" y="359"/>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39825" cy="1146175"/>
                    </a:xfrm>
                    <a:prstGeom prst="rect">
                      <a:avLst/>
                    </a:prstGeom>
                    <a:noFill/>
                  </pic:spPr>
                </pic:pic>
              </a:graphicData>
            </a:graphic>
          </wp:anchor>
        </w:drawing>
      </w:r>
    </w:p>
    <w:p w14:paraId="1DBB42B8" w14:textId="570263CB" w:rsidR="00785A32" w:rsidRPr="00C0599A" w:rsidRDefault="00C0599A" w:rsidP="00485FF3">
      <w:pPr>
        <w:jc w:val="both"/>
      </w:pPr>
      <w:r>
        <w:t>Savings</w:t>
      </w:r>
      <w:r>
        <w:tab/>
      </w:r>
      <w:r>
        <w:tab/>
      </w:r>
    </w:p>
    <w:p w14:paraId="5F9B7C64" w14:textId="703DB3DD" w:rsidR="00785A32" w:rsidRDefault="00577048" w:rsidP="00485FF3">
      <w:pPr>
        <w:jc w:val="both"/>
        <w:rPr>
          <w:u w:val="single"/>
        </w:rPr>
      </w:pPr>
      <w:r>
        <w:rPr>
          <w:noProof/>
        </w:rPr>
        <mc:AlternateContent>
          <mc:Choice Requires="wps">
            <w:drawing>
              <wp:anchor distT="0" distB="0" distL="114300" distR="114300" simplePos="0" relativeHeight="251729408" behindDoc="0" locked="0" layoutInCell="1" allowOverlap="1" wp14:anchorId="368C802E" wp14:editId="6D5B9DFD">
                <wp:simplePos x="0" y="0"/>
                <wp:positionH relativeFrom="column">
                  <wp:posOffset>1495425</wp:posOffset>
                </wp:positionH>
                <wp:positionV relativeFrom="paragraph">
                  <wp:posOffset>25400</wp:posOffset>
                </wp:positionV>
                <wp:extent cx="742950" cy="9525"/>
                <wp:effectExtent l="0" t="76200" r="19050" b="85725"/>
                <wp:wrapNone/>
                <wp:docPr id="43" name="Straight Arrow Connector 43"/>
                <wp:cNvGraphicFramePr/>
                <a:graphic xmlns:a="http://schemas.openxmlformats.org/drawingml/2006/main">
                  <a:graphicData uri="http://schemas.microsoft.com/office/word/2010/wordprocessingShape">
                    <wps:wsp>
                      <wps:cNvCnPr/>
                      <wps:spPr>
                        <a:xfrm flipV="1">
                          <a:off x="0" y="0"/>
                          <a:ext cx="742950" cy="9525"/>
                        </a:xfrm>
                        <a:prstGeom prst="straightConnector1">
                          <a:avLst/>
                        </a:prstGeom>
                        <a:noFill/>
                        <a:ln w="19050" cap="flat" cmpd="sng" algn="ctr">
                          <a:solidFill>
                            <a:sysClr val="windowText" lastClr="000000"/>
                          </a:solidFill>
                          <a:prstDash val="solid"/>
                          <a:miter lim="800000"/>
                          <a:tailEnd type="triangle"/>
                        </a:ln>
                        <a:effectLst/>
                      </wps:spPr>
                      <wps:bodyPr/>
                    </wps:wsp>
                  </a:graphicData>
                </a:graphic>
              </wp:anchor>
            </w:drawing>
          </mc:Choice>
          <mc:Fallback>
            <w:pict>
              <v:shape w14:anchorId="4073DCB2" id="Straight Arrow Connector 43" o:spid="_x0000_s1026" type="#_x0000_t32" style="position:absolute;margin-left:117.75pt;margin-top:2pt;width:58.5pt;height:.75pt;flip:y;z-index:251729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" strokecolor="windowText" strokeweight="1.5pt">
                <v:stroke endarrow="block" joinstyle="miter"/>
              </v:shape>
            </w:pict>
          </mc:Fallback>
        </mc:AlternateContent>
      </w:r>
      <w:r>
        <w:rPr>
          <w:noProof/>
        </w:rPr>
        <mc:AlternateContent>
          <mc:Choice Requires="wps">
            <w:drawing>
              <wp:anchor distT="0" distB="0" distL="114300" distR="114300" simplePos="0" relativeHeight="251727360" behindDoc="0" locked="0" layoutInCell="1" allowOverlap="1" wp14:anchorId="025AE2DB" wp14:editId="3A10F1A1">
                <wp:simplePos x="0" y="0"/>
                <wp:positionH relativeFrom="column">
                  <wp:posOffset>3568700</wp:posOffset>
                </wp:positionH>
                <wp:positionV relativeFrom="paragraph">
                  <wp:posOffset>32385</wp:posOffset>
                </wp:positionV>
                <wp:extent cx="742950" cy="9525"/>
                <wp:effectExtent l="0" t="76200" r="19050" b="85725"/>
                <wp:wrapNone/>
                <wp:docPr id="41" name="Straight Arrow Connector 41"/>
                <wp:cNvGraphicFramePr/>
                <a:graphic xmlns:a="http://schemas.openxmlformats.org/drawingml/2006/main">
                  <a:graphicData uri="http://schemas.microsoft.com/office/word/2010/wordprocessingShape">
                    <wps:wsp>
                      <wps:cNvCnPr/>
                      <wps:spPr>
                        <a:xfrm flipV="1">
                          <a:off x="0" y="0"/>
                          <a:ext cx="742950" cy="952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6EBF775" id="Straight Arrow Connector 41" o:spid="_x0000_s1026" type="#_x0000_t32" style="position:absolute;margin-left:281pt;margin-top:2.55pt;width:58.5pt;height:.75pt;flip:y;z-index:251727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" strokecolor="black [3200]" strokeweight="1.5pt">
                <v:stroke endarrow="block" joinstyle="miter"/>
              </v:shape>
            </w:pict>
          </mc:Fallback>
        </mc:AlternateContent>
      </w:r>
    </w:p>
    <w:p w14:paraId="0FEEE260" w14:textId="1A13417E" w:rsidR="00785A32" w:rsidRDefault="00785A32" w:rsidP="00485FF3">
      <w:pPr>
        <w:jc w:val="both"/>
        <w:rPr>
          <w:u w:val="single"/>
        </w:rPr>
      </w:pPr>
    </w:p>
    <w:p w14:paraId="6FC439AA" w14:textId="6BAD7D7A" w:rsidR="00785A32" w:rsidRDefault="00785A32" w:rsidP="00485FF3">
      <w:pPr>
        <w:jc w:val="both"/>
        <w:rPr>
          <w:u w:val="single"/>
        </w:rPr>
      </w:pPr>
    </w:p>
    <w:p w14:paraId="79B3A1A2" w14:textId="640FF959" w:rsidR="00785A32" w:rsidRDefault="00785A32" w:rsidP="00485FF3">
      <w:pPr>
        <w:jc w:val="both"/>
        <w:rPr>
          <w:u w:val="single"/>
        </w:rPr>
      </w:pPr>
    </w:p>
    <w:p w14:paraId="53DDB7AD" w14:textId="1151CEF4" w:rsidR="00785A32" w:rsidRDefault="00776D42" w:rsidP="00485FF3">
      <w:pPr>
        <w:jc w:val="both"/>
      </w:pPr>
      <w:r>
        <w:t>F</w:t>
      </w:r>
      <w:r w:rsidR="00B31A99">
        <w:t>igure 2 illustrates how the tenants would receive the benefits of the lowered utility costs generated by the solar PV system.</w:t>
      </w:r>
      <w:r w:rsidR="00881519">
        <w:t xml:space="preserve"> </w:t>
      </w:r>
      <w:r w:rsidR="002636A3">
        <w:t xml:space="preserve">The property </w:t>
      </w:r>
      <w:r w:rsidR="00881519">
        <w:t>owner</w:t>
      </w:r>
      <w:r w:rsidR="002636A3">
        <w:t xml:space="preserve"> would charge the tenants a </w:t>
      </w:r>
      <w:r w:rsidR="00881519">
        <w:t>premium rent rate</w:t>
      </w:r>
      <w:r w:rsidR="00B31A99">
        <w:t xml:space="preserve"> in order to create a predictable cash flow that will generate income and recover the cost</w:t>
      </w:r>
      <w:r w:rsidR="00A5593A">
        <w:t>s</w:t>
      </w:r>
      <w:r w:rsidR="00B31A99">
        <w:t xml:space="preserve"> of</w:t>
      </w:r>
      <w:r w:rsidR="00636537">
        <w:t xml:space="preserve"> the solar PV system. This method is particularly attractive to prospective tenants because the </w:t>
      </w:r>
      <w:r>
        <w:t>tenant</w:t>
      </w:r>
      <w:r w:rsidR="00636537">
        <w:t xml:space="preserve"> </w:t>
      </w:r>
      <w:r w:rsidR="002636A3">
        <w:t>views</w:t>
      </w:r>
      <w:r>
        <w:t xml:space="preserve"> the solar PV system as a way </w:t>
      </w:r>
      <w:r w:rsidR="00C213B8">
        <w:t xml:space="preserve">to leverage their </w:t>
      </w:r>
      <w:r w:rsidR="002636A3">
        <w:t>organizations</w:t>
      </w:r>
      <w:r>
        <w:t xml:space="preserve"> marketing and PR</w:t>
      </w:r>
      <w:r w:rsidR="00EC74EB">
        <w:t xml:space="preserve">, additionally individual tenants may </w:t>
      </w:r>
      <w:r w:rsidR="00881519">
        <w:t xml:space="preserve">gain economies of scale in energy savings with a larger solar PV system shared with other tenants. </w:t>
      </w:r>
    </w:p>
    <w:p w14:paraId="0A7D2FB3" w14:textId="77777777" w:rsidR="00C50845" w:rsidRPr="00B31A99" w:rsidRDefault="00C50845" w:rsidP="00485FF3">
      <w:pPr>
        <w:jc w:val="both"/>
      </w:pPr>
    </w:p>
    <w:p w14:paraId="568F0CE2" w14:textId="42C965E8" w:rsidR="003B7719" w:rsidRDefault="003B7719" w:rsidP="009F48FE">
      <w:pPr>
        <w:rPr>
          <w:sz w:val="20"/>
          <w:szCs w:val="20"/>
        </w:rPr>
      </w:pPr>
    </w:p>
    <w:p w14:paraId="7128D1AE" w14:textId="54551DA2" w:rsidR="00C50845" w:rsidRDefault="00B00F29" w:rsidP="009F48FE">
      <w:pPr>
        <w:rPr>
          <w:b/>
          <w:color w:val="3B3838" w:themeColor="background2" w:themeShade="40"/>
          <w:sz w:val="28"/>
          <w:szCs w:val="28"/>
        </w:rPr>
      </w:pPr>
      <w:r w:rsidRPr="00C6458B">
        <w:rPr>
          <w:b/>
          <w:color w:val="3B3838" w:themeColor="background2" w:themeShade="40"/>
          <w:sz w:val="28"/>
          <w:szCs w:val="28"/>
        </w:rPr>
        <w:t>Additional Considerations</w:t>
      </w:r>
      <w:r w:rsidR="0082073A" w:rsidRPr="00C6458B">
        <w:rPr>
          <w:b/>
          <w:color w:val="3B3838" w:themeColor="background2" w:themeShade="40"/>
          <w:sz w:val="28"/>
          <w:szCs w:val="28"/>
        </w:rPr>
        <w:t xml:space="preserve">: </w:t>
      </w:r>
    </w:p>
    <w:p w14:paraId="605EC364" w14:textId="77777777" w:rsidR="00C6458B" w:rsidRPr="00C6458B" w:rsidRDefault="00C6458B" w:rsidP="009F48FE">
      <w:pPr>
        <w:rPr>
          <w:b/>
          <w:color w:val="3B3838" w:themeColor="background2" w:themeShade="40"/>
          <w:sz w:val="28"/>
          <w:szCs w:val="28"/>
        </w:rPr>
      </w:pPr>
    </w:p>
    <w:p w14:paraId="4EAD1D9C" w14:textId="52C1095B" w:rsidR="00295254" w:rsidRPr="00C50845" w:rsidRDefault="00295254" w:rsidP="009F48FE">
      <w:pPr>
        <w:rPr>
          <w:b/>
        </w:rPr>
      </w:pPr>
      <w:r w:rsidRPr="00C50845">
        <w:rPr>
          <w:b/>
        </w:rPr>
        <w:t xml:space="preserve">Full Service Lease: </w:t>
      </w:r>
    </w:p>
    <w:p w14:paraId="6943081E" w14:textId="236CD527" w:rsidR="00295254" w:rsidRDefault="00295254" w:rsidP="00295254">
      <w:pPr>
        <w:pStyle w:val="ListParagraph"/>
        <w:numPr>
          <w:ilvl w:val="0"/>
          <w:numId w:val="28"/>
        </w:numPr>
      </w:pPr>
      <w:r>
        <w:t xml:space="preserve">Is the simplest of the two transactions as energy savings are tied directly to a return on investment. </w:t>
      </w:r>
    </w:p>
    <w:p w14:paraId="2139F197" w14:textId="29A0E79C" w:rsidR="00295254" w:rsidRPr="00C50845" w:rsidRDefault="00295254" w:rsidP="00295254">
      <w:pPr>
        <w:rPr>
          <w:b/>
        </w:rPr>
      </w:pPr>
      <w:r w:rsidRPr="00C50845">
        <w:rPr>
          <w:b/>
        </w:rPr>
        <w:t>Net Lease:</w:t>
      </w:r>
    </w:p>
    <w:p w14:paraId="1CE212A2" w14:textId="0FBA210D" w:rsidR="00295254" w:rsidRDefault="00295254" w:rsidP="00295254">
      <w:pPr>
        <w:pStyle w:val="ListParagraph"/>
        <w:numPr>
          <w:ilvl w:val="0"/>
          <w:numId w:val="28"/>
        </w:numPr>
      </w:pPr>
      <w:r>
        <w:t>Is more elaborate than a full-service lease</w:t>
      </w:r>
    </w:p>
    <w:p w14:paraId="68569A8A" w14:textId="66934540" w:rsidR="00295254" w:rsidRDefault="00295254" w:rsidP="00295254">
      <w:pPr>
        <w:pStyle w:val="ListParagraph"/>
        <w:numPr>
          <w:ilvl w:val="0"/>
          <w:numId w:val="28"/>
        </w:numPr>
      </w:pPr>
      <w:r>
        <w:t xml:space="preserve">Savings left to tenants must be balanced with the property owner’s need to recover costs. </w:t>
      </w:r>
    </w:p>
    <w:p w14:paraId="73711857" w14:textId="7AC6C66F" w:rsidR="00ED39AE" w:rsidRPr="009B0360" w:rsidRDefault="00F3034E" w:rsidP="009F48FE">
      <w:pPr>
        <w:pStyle w:val="ListParagraph"/>
        <w:numPr>
          <w:ilvl w:val="0"/>
          <w:numId w:val="28"/>
        </w:numPr>
      </w:pPr>
      <w:r>
        <w:t xml:space="preserve">Each tenant will have its own utility meter, making interconnecting a solar array a bit more challenging. This can be mitigated </w:t>
      </w:r>
      <w:r w:rsidR="009B0360">
        <w:t>through customizable solutions.</w:t>
      </w:r>
    </w:p>
    <w:p w14:paraId="55E6CD42" w14:textId="0E79ED9E" w:rsidR="00ED39AE" w:rsidRDefault="00ED39AE" w:rsidP="009F48FE">
      <w:pPr>
        <w:rPr>
          <w:sz w:val="20"/>
          <w:szCs w:val="20"/>
        </w:rPr>
      </w:pPr>
    </w:p>
    <w:p w14:paraId="769D820A" w14:textId="02E64FB3" w:rsidR="00ED39AE" w:rsidRDefault="00ED39AE" w:rsidP="009F48FE">
      <w:pPr>
        <w:rPr>
          <w:sz w:val="20"/>
          <w:szCs w:val="20"/>
        </w:rPr>
      </w:pPr>
    </w:p>
    <w:p w14:paraId="588C4232" w14:textId="01C867EC" w:rsidR="00ED39AE" w:rsidRDefault="00ED39AE" w:rsidP="009F48FE">
      <w:pPr>
        <w:rPr>
          <w:sz w:val="20"/>
          <w:szCs w:val="20"/>
        </w:rPr>
      </w:pPr>
    </w:p>
    <w:p w14:paraId="0047808F" w14:textId="3486C72B" w:rsidR="00CC58D3" w:rsidRDefault="00CC58D3" w:rsidP="009F48FE">
      <w:pPr>
        <w:rPr>
          <w:sz w:val="20"/>
          <w:szCs w:val="20"/>
        </w:rPr>
      </w:pPr>
    </w:p>
    <w:p w14:paraId="31938FCB" w14:textId="03F89E35" w:rsidR="00CC58D3" w:rsidRDefault="00CC58D3" w:rsidP="009F48FE">
      <w:pPr>
        <w:rPr>
          <w:sz w:val="20"/>
          <w:szCs w:val="20"/>
        </w:rPr>
      </w:pPr>
    </w:p>
    <w:p w14:paraId="73DA1C69" w14:textId="2FC1A6C6" w:rsidR="00CC58D3" w:rsidRDefault="00CC58D3" w:rsidP="009F48FE">
      <w:pPr>
        <w:rPr>
          <w:sz w:val="20"/>
          <w:szCs w:val="20"/>
        </w:rPr>
      </w:pPr>
    </w:p>
    <w:p w14:paraId="3327C5FC" w14:textId="257927BA" w:rsidR="008C340E" w:rsidRDefault="008C340E" w:rsidP="009F48FE">
      <w:pPr>
        <w:rPr>
          <w:sz w:val="20"/>
          <w:szCs w:val="20"/>
        </w:rPr>
      </w:pPr>
    </w:p>
    <w:p w14:paraId="33F5C338" w14:textId="0C64D487" w:rsidR="008C340E" w:rsidRDefault="008C340E" w:rsidP="009F48FE">
      <w:pPr>
        <w:rPr>
          <w:sz w:val="20"/>
          <w:szCs w:val="20"/>
        </w:rPr>
      </w:pPr>
    </w:p>
    <w:p w14:paraId="1339F97D" w14:textId="0DA5C00D" w:rsidR="008C340E" w:rsidRDefault="008C340E" w:rsidP="009F48FE">
      <w:pPr>
        <w:rPr>
          <w:sz w:val="20"/>
          <w:szCs w:val="20"/>
        </w:rPr>
      </w:pPr>
    </w:p>
    <w:p w14:paraId="2AC576D6" w14:textId="211FA446" w:rsidR="008C340E" w:rsidRDefault="008C340E" w:rsidP="009F48FE">
      <w:pPr>
        <w:rPr>
          <w:sz w:val="20"/>
          <w:szCs w:val="20"/>
        </w:rPr>
      </w:pPr>
    </w:p>
    <w:p w14:paraId="55EDCD99" w14:textId="6C3F29CF" w:rsidR="00B73A5C" w:rsidRDefault="00B73A5C" w:rsidP="009F48FE">
      <w:pPr>
        <w:rPr>
          <w:sz w:val="20"/>
          <w:szCs w:val="20"/>
        </w:rPr>
      </w:pPr>
    </w:p>
    <w:p w14:paraId="4E33D7D2" w14:textId="518C1588" w:rsidR="00B73A5C" w:rsidRDefault="00B73A5C" w:rsidP="009F48FE">
      <w:pPr>
        <w:rPr>
          <w:sz w:val="20"/>
          <w:szCs w:val="20"/>
        </w:rPr>
      </w:pPr>
    </w:p>
    <w:p w14:paraId="5CA58210" w14:textId="6A04220F" w:rsidR="00782BC1" w:rsidRDefault="00782BC1" w:rsidP="009F48FE">
      <w:pPr>
        <w:rPr>
          <w:sz w:val="20"/>
          <w:szCs w:val="20"/>
        </w:rPr>
      </w:pPr>
    </w:p>
    <w:p w14:paraId="055E16BD" w14:textId="4A77AD9F" w:rsidR="002C33C4" w:rsidRDefault="0055302F" w:rsidP="009F48FE">
      <w:pPr>
        <w:rPr>
          <w:sz w:val="20"/>
          <w:szCs w:val="20"/>
        </w:rPr>
      </w:pPr>
      <w:r>
        <w:rPr>
          <w:noProof/>
        </w:rPr>
        <w:lastRenderedPageBreak/>
        <mc:AlternateContent>
          <mc:Choice Requires="wps">
            <w:drawing>
              <wp:anchor distT="0" distB="0" distL="114300" distR="114300" simplePos="0" relativeHeight="251758080" behindDoc="0" locked="0" layoutInCell="1" allowOverlap="1" wp14:anchorId="4C8F8D16" wp14:editId="677DAC75">
                <wp:simplePos x="0" y="0"/>
                <wp:positionH relativeFrom="margin">
                  <wp:align>left</wp:align>
                </wp:positionH>
                <wp:positionV relativeFrom="paragraph">
                  <wp:posOffset>-2540</wp:posOffset>
                </wp:positionV>
                <wp:extent cx="5934075" cy="1828800"/>
                <wp:effectExtent l="0" t="0" r="0" b="4445"/>
                <wp:wrapNone/>
                <wp:docPr id="34" name="Text Box 34"/>
                <wp:cNvGraphicFramePr/>
                <a:graphic xmlns:a="http://schemas.openxmlformats.org/drawingml/2006/main">
                  <a:graphicData uri="http://schemas.microsoft.com/office/word/2010/wordprocessingShape">
                    <wps:wsp>
                      <wps:cNvSpPr txBox="1"/>
                      <wps:spPr>
                        <a:xfrm>
                          <a:off x="0" y="0"/>
                          <a:ext cx="5934075" cy="1828800"/>
                        </a:xfrm>
                        <a:prstGeom prst="rect">
                          <a:avLst/>
                        </a:prstGeom>
                        <a:noFill/>
                        <a:ln>
                          <a:noFill/>
                        </a:ln>
                      </wps:spPr>
                      <wps:txbx>
                        <w:txbxContent>
                          <w:p w14:paraId="2E588037" w14:textId="20B4B208" w:rsidR="00AD7599" w:rsidRPr="00FC55FA" w:rsidRDefault="00AD7599" w:rsidP="00114623">
                            <w:pPr>
                              <w:jc w:val="center"/>
                              <w:rPr>
                                <w:color w:val="2E74B5" w:themeColor="accent1" w:themeShade="BF"/>
                                <w:sz w:val="64"/>
                                <w:szCs w:val="6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FC55FA">
                              <w:rPr>
                                <w:color w:val="2E74B5" w:themeColor="accent1" w:themeShade="BF"/>
                                <w:sz w:val="64"/>
                                <w:szCs w:val="6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TYPES OF SOLAR ENERGY SYSTEMS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C8F8D16" id="Text Box 34" o:spid="_x0000_s1036" type="#_x0000_t202" style="position:absolute;margin-left:0;margin-top:-.2pt;width:467.25pt;height:2in;z-index:2517580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" filled="f" stroked="f">
                <v:textbox style="mso-fit-shape-to-text:t">
                  <w:txbxContent>
                    <w:p w14:paraId="2E588037" w14:textId="20B4B208" w:rsidR="00AD7599" w:rsidRPr="00FC55FA" w:rsidRDefault="00AD7599" w:rsidP="00114623">
                      <w:pPr>
                        <w:jc w:val="center"/>
                        <w:rPr>
                          <w:color w:val="2E74B5" w:themeColor="accent1" w:themeShade="BF"/>
                          <w:sz w:val="64"/>
                          <w:szCs w:val="6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FC55FA">
                        <w:rPr>
                          <w:color w:val="2E74B5" w:themeColor="accent1" w:themeShade="BF"/>
                          <w:sz w:val="64"/>
                          <w:szCs w:val="6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TYPES OF SOLAR ENERGY SYSTEMS</w:t>
                      </w:r>
                    </w:p>
                  </w:txbxContent>
                </v:textbox>
                <w10:wrap anchorx="margin"/>
              </v:shape>
            </w:pict>
          </mc:Fallback>
        </mc:AlternateContent>
      </w:r>
    </w:p>
    <w:p w14:paraId="44026A91" w14:textId="28471830" w:rsidR="002A14EF" w:rsidRDefault="002A14EF" w:rsidP="009F48FE">
      <w:pPr>
        <w:rPr>
          <w:sz w:val="20"/>
          <w:szCs w:val="20"/>
        </w:rPr>
      </w:pPr>
    </w:p>
    <w:p w14:paraId="21433387" w14:textId="566ADF8C" w:rsidR="002A14EF" w:rsidRDefault="002A14EF" w:rsidP="009F48FE">
      <w:pPr>
        <w:rPr>
          <w:sz w:val="20"/>
          <w:szCs w:val="20"/>
        </w:rPr>
      </w:pPr>
    </w:p>
    <w:p w14:paraId="5D0EE1BD" w14:textId="2BBFDA08" w:rsidR="002A14EF" w:rsidRDefault="002A14EF" w:rsidP="009F48FE">
      <w:pPr>
        <w:rPr>
          <w:sz w:val="20"/>
          <w:szCs w:val="20"/>
        </w:rPr>
      </w:pPr>
    </w:p>
    <w:p w14:paraId="6D2F4396" w14:textId="4FE7F0C7" w:rsidR="00114623" w:rsidRDefault="005077E3" w:rsidP="009F48FE">
      <w:pPr>
        <w:rPr>
          <w:b/>
          <w:sz w:val="32"/>
          <w:szCs w:val="32"/>
        </w:rPr>
      </w:pPr>
      <w:r>
        <w:rPr>
          <w:b/>
          <w:noProof/>
          <w:sz w:val="32"/>
          <w:szCs w:val="32"/>
        </w:rPr>
        <mc:AlternateContent>
          <mc:Choice Requires="wps">
            <w:drawing>
              <wp:anchor distT="0" distB="0" distL="114300" distR="114300" simplePos="0" relativeHeight="251766272" behindDoc="0" locked="0" layoutInCell="1" allowOverlap="1" wp14:anchorId="6418D9AD" wp14:editId="61F6DDD2">
                <wp:simplePos x="0" y="0"/>
                <wp:positionH relativeFrom="margin">
                  <wp:align>right</wp:align>
                </wp:positionH>
                <wp:positionV relativeFrom="paragraph">
                  <wp:posOffset>93980</wp:posOffset>
                </wp:positionV>
                <wp:extent cx="5915025" cy="342900"/>
                <wp:effectExtent l="0" t="0" r="28575" b="19050"/>
                <wp:wrapNone/>
                <wp:docPr id="47" name="Text Box 47"/>
                <wp:cNvGraphicFramePr/>
                <a:graphic xmlns:a="http://schemas.openxmlformats.org/drawingml/2006/main">
                  <a:graphicData uri="http://schemas.microsoft.com/office/word/2010/wordprocessingShape">
                    <wps:wsp>
                      <wps:cNvSpPr txBox="1"/>
                      <wps:spPr>
                        <a:xfrm>
                          <a:off x="0" y="0"/>
                          <a:ext cx="5915025" cy="342900"/>
                        </a:xfrm>
                        <a:prstGeom prst="rect">
                          <a:avLst/>
                        </a:prstGeom>
                        <a:solidFill>
                          <a:schemeClr val="lt1"/>
                        </a:solidFill>
                        <a:ln w="6350">
                          <a:solidFill>
                            <a:schemeClr val="bg1"/>
                          </a:solidFill>
                        </a:ln>
                      </wps:spPr>
                      <wps:txbx>
                        <w:txbxContent>
                          <w:p w14:paraId="780BC835" w14:textId="2F6131BD" w:rsidR="00AD7599" w:rsidRPr="00824BA0" w:rsidRDefault="00AD7599" w:rsidP="005077E3">
                            <w:pPr>
                              <w:jc w:val="center"/>
                              <w:rPr>
                                <w:b/>
                                <w:color w:val="3B3838" w:themeColor="background2" w:themeShade="40"/>
                                <w:sz w:val="36"/>
                                <w:szCs w:val="36"/>
                              </w:rPr>
                            </w:pPr>
                            <w:r w:rsidRPr="00824BA0">
                              <w:rPr>
                                <w:b/>
                                <w:color w:val="3B3838" w:themeColor="background2" w:themeShade="40"/>
                                <w:sz w:val="36"/>
                                <w:szCs w:val="36"/>
                              </w:rPr>
                              <w:t>Roof Mounted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8D9AD" id="Text Box 47" o:spid="_x0000_s1037" type="#_x0000_t202" style="position:absolute;margin-left:414.55pt;margin-top:7.4pt;width:465.75pt;height:27pt;z-index:2517662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" fillcolor="white [3201]" strokecolor="white [3212]" strokeweight=".5pt">
                <v:textbox>
                  <w:txbxContent>
                    <w:p w14:paraId="780BC835" w14:textId="2F6131BD" w:rsidR="00AD7599" w:rsidRPr="00824BA0" w:rsidRDefault="00AD7599" w:rsidP="005077E3">
                      <w:pPr>
                        <w:jc w:val="center"/>
                        <w:rPr>
                          <w:b/>
                          <w:color w:val="3B3838" w:themeColor="background2" w:themeShade="40"/>
                          <w:sz w:val="36"/>
                          <w:szCs w:val="36"/>
                        </w:rPr>
                      </w:pPr>
                      <w:r w:rsidRPr="00824BA0">
                        <w:rPr>
                          <w:b/>
                          <w:color w:val="3B3838" w:themeColor="background2" w:themeShade="40"/>
                          <w:sz w:val="36"/>
                          <w:szCs w:val="36"/>
                        </w:rPr>
                        <w:t>Roof Mounted</w:t>
                      </w:r>
                    </w:p>
                  </w:txbxContent>
                </v:textbox>
                <w10:wrap anchorx="margin"/>
              </v:shape>
            </w:pict>
          </mc:Fallback>
        </mc:AlternateContent>
      </w:r>
    </w:p>
    <w:p w14:paraId="0FA5E24E" w14:textId="37E0CAD4" w:rsidR="00093520" w:rsidRPr="00093520" w:rsidRDefault="005077E3" w:rsidP="00DC6F45">
      <w:pPr>
        <w:rPr>
          <w:b/>
        </w:rPr>
      </w:pPr>
      <w:r>
        <w:rPr>
          <w:b/>
          <w:noProof/>
          <w:sz w:val="32"/>
          <w:szCs w:val="32"/>
        </w:rPr>
        <mc:AlternateContent>
          <mc:Choice Requires="wps">
            <w:drawing>
              <wp:anchor distT="0" distB="0" distL="114300" distR="114300" simplePos="0" relativeHeight="251768320" behindDoc="0" locked="0" layoutInCell="1" allowOverlap="1" wp14:anchorId="7457DD6D" wp14:editId="22751A62">
                <wp:simplePos x="0" y="0"/>
                <wp:positionH relativeFrom="column">
                  <wp:posOffset>-191135</wp:posOffset>
                </wp:positionH>
                <wp:positionV relativeFrom="paragraph">
                  <wp:posOffset>2038985</wp:posOffset>
                </wp:positionV>
                <wp:extent cx="3257550" cy="390525"/>
                <wp:effectExtent l="0" t="0" r="19050" b="28575"/>
                <wp:wrapNone/>
                <wp:docPr id="49" name="Text Box 49"/>
                <wp:cNvGraphicFramePr/>
                <a:graphic xmlns:a="http://schemas.openxmlformats.org/drawingml/2006/main">
                  <a:graphicData uri="http://schemas.microsoft.com/office/word/2010/wordprocessingShape">
                    <wps:wsp>
                      <wps:cNvSpPr txBox="1"/>
                      <wps:spPr>
                        <a:xfrm>
                          <a:off x="0" y="0"/>
                          <a:ext cx="3257550" cy="390525"/>
                        </a:xfrm>
                        <a:prstGeom prst="rect">
                          <a:avLst/>
                        </a:prstGeom>
                        <a:solidFill>
                          <a:schemeClr val="lt1"/>
                        </a:solidFill>
                        <a:ln w="6350">
                          <a:solidFill>
                            <a:schemeClr val="bg1"/>
                          </a:solidFill>
                        </a:ln>
                      </wps:spPr>
                      <wps:txbx>
                        <w:txbxContent>
                          <w:p w14:paraId="5B16040B" w14:textId="713C6CE3" w:rsidR="00AD7599" w:rsidRDefault="00AD7599" w:rsidP="00DC6F45">
                            <w:pPr>
                              <w:jc w:val="center"/>
                              <w:rPr>
                                <w:sz w:val="20"/>
                                <w:szCs w:val="20"/>
                              </w:rPr>
                            </w:pPr>
                            <w:r w:rsidRPr="00DC6F45">
                              <w:rPr>
                                <w:sz w:val="20"/>
                                <w:szCs w:val="20"/>
                              </w:rPr>
                              <w:t xml:space="preserve">Standing Seam Mounted: </w:t>
                            </w:r>
                            <w:proofErr w:type="spellStart"/>
                            <w:r w:rsidRPr="00DC6F45">
                              <w:rPr>
                                <w:sz w:val="20"/>
                                <w:szCs w:val="20"/>
                              </w:rPr>
                              <w:t>Hubner</w:t>
                            </w:r>
                            <w:proofErr w:type="spellEnd"/>
                            <w:r w:rsidRPr="00DC6F45">
                              <w:rPr>
                                <w:sz w:val="20"/>
                                <w:szCs w:val="20"/>
                              </w:rPr>
                              <w:t xml:space="preserve"> Manufacturing,</w:t>
                            </w:r>
                          </w:p>
                          <w:p w14:paraId="676F316C" w14:textId="362A2758" w:rsidR="00AD7599" w:rsidRPr="00DC6F45" w:rsidRDefault="00AD7599" w:rsidP="00DC6F45">
                            <w:pPr>
                              <w:jc w:val="center"/>
                              <w:rPr>
                                <w:sz w:val="20"/>
                                <w:szCs w:val="20"/>
                              </w:rPr>
                            </w:pPr>
                            <w:r w:rsidRPr="00DC6F45">
                              <w:rPr>
                                <w:sz w:val="20"/>
                                <w:szCs w:val="20"/>
                              </w:rPr>
                              <w:t>Mt. Pleasant, SC</w:t>
                            </w:r>
                            <w:r>
                              <w:rPr>
                                <w:sz w:val="20"/>
                                <w:szCs w:val="20"/>
                              </w:rPr>
                              <w:t>, 918 kW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57DD6D" id="Text Box 49" o:spid="_x0000_s1038" type="#_x0000_t202" style="position:absolute;margin-left:-15.05pt;margin-top:160.55pt;width:256.5pt;height:30.7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" fillcolor="white [3201]" strokecolor="white [3212]" strokeweight=".5pt">
                <v:textbox>
                  <w:txbxContent>
                    <w:p w14:paraId="5B16040B" w14:textId="713C6CE3" w:rsidR="00AD7599" w:rsidRDefault="00AD7599" w:rsidP="00DC6F45">
                      <w:pPr>
                        <w:jc w:val="center"/>
                        <w:rPr>
                          <w:sz w:val="20"/>
                          <w:szCs w:val="20"/>
                        </w:rPr>
                      </w:pPr>
                      <w:r w:rsidRPr="00DC6F45">
                        <w:rPr>
                          <w:sz w:val="20"/>
                          <w:szCs w:val="20"/>
                        </w:rPr>
                        <w:t xml:space="preserve">Standing Seam Mounted: </w:t>
                      </w:r>
                      <w:proofErr w:type="spellStart"/>
                      <w:r w:rsidRPr="00DC6F45">
                        <w:rPr>
                          <w:sz w:val="20"/>
                          <w:szCs w:val="20"/>
                        </w:rPr>
                        <w:t>Hubner</w:t>
                      </w:r>
                      <w:proofErr w:type="spellEnd"/>
                      <w:r w:rsidRPr="00DC6F45">
                        <w:rPr>
                          <w:sz w:val="20"/>
                          <w:szCs w:val="20"/>
                        </w:rPr>
                        <w:t xml:space="preserve"> Manufacturing,</w:t>
                      </w:r>
                    </w:p>
                    <w:p w14:paraId="676F316C" w14:textId="362A2758" w:rsidR="00AD7599" w:rsidRPr="00DC6F45" w:rsidRDefault="00AD7599" w:rsidP="00DC6F45">
                      <w:pPr>
                        <w:jc w:val="center"/>
                        <w:rPr>
                          <w:sz w:val="20"/>
                          <w:szCs w:val="20"/>
                        </w:rPr>
                      </w:pPr>
                      <w:r w:rsidRPr="00DC6F45">
                        <w:rPr>
                          <w:sz w:val="20"/>
                          <w:szCs w:val="20"/>
                        </w:rPr>
                        <w:t>Mt. Pleasant, SC</w:t>
                      </w:r>
                      <w:r>
                        <w:rPr>
                          <w:sz w:val="20"/>
                          <w:szCs w:val="20"/>
                        </w:rPr>
                        <w:t>, 918 kW</w:t>
                      </w:r>
                    </w:p>
                  </w:txbxContent>
                </v:textbox>
              </v:shape>
            </w:pict>
          </mc:Fallback>
        </mc:AlternateContent>
      </w:r>
      <w:r>
        <w:rPr>
          <w:b/>
          <w:noProof/>
          <w:sz w:val="32"/>
          <w:szCs w:val="32"/>
        </w:rPr>
        <mc:AlternateContent>
          <mc:Choice Requires="wps">
            <w:drawing>
              <wp:anchor distT="0" distB="0" distL="114300" distR="114300" simplePos="0" relativeHeight="251769344" behindDoc="0" locked="0" layoutInCell="1" allowOverlap="1" wp14:anchorId="7AC2AB1A" wp14:editId="72D49E87">
                <wp:simplePos x="0" y="0"/>
                <wp:positionH relativeFrom="column">
                  <wp:posOffset>3181350</wp:posOffset>
                </wp:positionH>
                <wp:positionV relativeFrom="paragraph">
                  <wp:posOffset>2025015</wp:posOffset>
                </wp:positionV>
                <wp:extent cx="2981325" cy="371475"/>
                <wp:effectExtent l="0" t="0" r="28575" b="28575"/>
                <wp:wrapNone/>
                <wp:docPr id="50" name="Text Box 50"/>
                <wp:cNvGraphicFramePr/>
                <a:graphic xmlns:a="http://schemas.openxmlformats.org/drawingml/2006/main">
                  <a:graphicData uri="http://schemas.microsoft.com/office/word/2010/wordprocessingShape">
                    <wps:wsp>
                      <wps:cNvSpPr txBox="1"/>
                      <wps:spPr>
                        <a:xfrm>
                          <a:off x="0" y="0"/>
                          <a:ext cx="2981325" cy="371475"/>
                        </a:xfrm>
                        <a:prstGeom prst="rect">
                          <a:avLst/>
                        </a:prstGeom>
                        <a:solidFill>
                          <a:schemeClr val="lt1"/>
                        </a:solidFill>
                        <a:ln w="6350">
                          <a:solidFill>
                            <a:schemeClr val="bg1"/>
                          </a:solidFill>
                        </a:ln>
                      </wps:spPr>
                      <wps:txbx>
                        <w:txbxContent>
                          <w:p w14:paraId="417180CC" w14:textId="77777777" w:rsidR="00AD7599" w:rsidRDefault="00AD7599" w:rsidP="00DC6F45">
                            <w:pPr>
                              <w:jc w:val="center"/>
                              <w:rPr>
                                <w:sz w:val="20"/>
                                <w:szCs w:val="20"/>
                              </w:rPr>
                            </w:pPr>
                            <w:r w:rsidRPr="00DC6F45">
                              <w:rPr>
                                <w:sz w:val="20"/>
                                <w:szCs w:val="20"/>
                              </w:rPr>
                              <w:t xml:space="preserve">Non- Penetrating Roof Ballasted: Target, </w:t>
                            </w:r>
                          </w:p>
                          <w:p w14:paraId="3D377192" w14:textId="613B77D8" w:rsidR="00AD7599" w:rsidRPr="00DC6F45" w:rsidRDefault="00AD7599" w:rsidP="00DC6F45">
                            <w:pPr>
                              <w:jc w:val="center"/>
                              <w:rPr>
                                <w:sz w:val="20"/>
                                <w:szCs w:val="20"/>
                              </w:rPr>
                            </w:pPr>
                            <w:r w:rsidRPr="00DC6F45">
                              <w:rPr>
                                <w:sz w:val="20"/>
                                <w:szCs w:val="20"/>
                              </w:rPr>
                              <w:t>Summerville, SC, 7 Stores, 3 MW total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C2AB1A" id="Text Box 50" o:spid="_x0000_s1039" type="#_x0000_t202" style="position:absolute;margin-left:250.5pt;margin-top:159.45pt;width:234.75pt;height:29.2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" fillcolor="white [3201]" strokecolor="white [3212]" strokeweight=".5pt">
                <v:textbox>
                  <w:txbxContent>
                    <w:p w14:paraId="417180CC" w14:textId="77777777" w:rsidR="00AD7599" w:rsidRDefault="00AD7599" w:rsidP="00DC6F45">
                      <w:pPr>
                        <w:jc w:val="center"/>
                        <w:rPr>
                          <w:sz w:val="20"/>
                          <w:szCs w:val="20"/>
                        </w:rPr>
                      </w:pPr>
                      <w:r w:rsidRPr="00DC6F45">
                        <w:rPr>
                          <w:sz w:val="20"/>
                          <w:szCs w:val="20"/>
                        </w:rPr>
                        <w:t xml:space="preserve">Non- Penetrating Roof Ballasted: Target, </w:t>
                      </w:r>
                    </w:p>
                    <w:p w14:paraId="3D377192" w14:textId="613B77D8" w:rsidR="00AD7599" w:rsidRPr="00DC6F45" w:rsidRDefault="00AD7599" w:rsidP="00DC6F45">
                      <w:pPr>
                        <w:jc w:val="center"/>
                        <w:rPr>
                          <w:sz w:val="20"/>
                          <w:szCs w:val="20"/>
                        </w:rPr>
                      </w:pPr>
                      <w:r w:rsidRPr="00DC6F45">
                        <w:rPr>
                          <w:sz w:val="20"/>
                          <w:szCs w:val="20"/>
                        </w:rPr>
                        <w:t>Summerville, SC, 7 Stores, 3 MW total</w:t>
                      </w:r>
                    </w:p>
                  </w:txbxContent>
                </v:textbox>
              </v:shape>
            </w:pict>
          </mc:Fallback>
        </mc:AlternateContent>
      </w:r>
      <w:r>
        <w:rPr>
          <w:b/>
          <w:noProof/>
          <w:sz w:val="32"/>
          <w:szCs w:val="32"/>
        </w:rPr>
        <w:drawing>
          <wp:anchor distT="0" distB="0" distL="114300" distR="114300" simplePos="0" relativeHeight="251759104" behindDoc="1" locked="0" layoutInCell="1" allowOverlap="1" wp14:anchorId="0172D457" wp14:editId="47E4373C">
            <wp:simplePos x="0" y="0"/>
            <wp:positionH relativeFrom="column">
              <wp:posOffset>3181350</wp:posOffset>
            </wp:positionH>
            <wp:positionV relativeFrom="paragraph">
              <wp:posOffset>250825</wp:posOffset>
            </wp:positionV>
            <wp:extent cx="2971800" cy="1812290"/>
            <wp:effectExtent l="0" t="0" r="0" b="0"/>
            <wp:wrapTight wrapText="bothSides">
              <wp:wrapPolygon edited="0">
                <wp:start x="0" y="0"/>
                <wp:lineTo x="0" y="21343"/>
                <wp:lineTo x="21462" y="21343"/>
                <wp:lineTo x="21462"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ummerville Target.jpg"/>
                    <pic:cNvPicPr/>
                  </pic:nvPicPr>
                  <pic:blipFill rotWithShape="1">
                    <a:blip r:embed="rId32"/>
                    <a:srcRect t="10496" b="8163"/>
                    <a:stretch/>
                  </pic:blipFill>
                  <pic:spPr bwMode="auto">
                    <a:xfrm>
                      <a:off x="0" y="0"/>
                      <a:ext cx="2971800" cy="1812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32"/>
          <w:szCs w:val="32"/>
        </w:rPr>
        <w:drawing>
          <wp:anchor distT="0" distB="0" distL="114300" distR="114300" simplePos="0" relativeHeight="251760128" behindDoc="1" locked="0" layoutInCell="1" allowOverlap="1" wp14:anchorId="1F005C46" wp14:editId="5B23F456">
            <wp:simplePos x="0" y="0"/>
            <wp:positionH relativeFrom="column">
              <wp:posOffset>-179070</wp:posOffset>
            </wp:positionH>
            <wp:positionV relativeFrom="paragraph">
              <wp:posOffset>252095</wp:posOffset>
            </wp:positionV>
            <wp:extent cx="3161665" cy="1816100"/>
            <wp:effectExtent l="0" t="0" r="635" b="0"/>
            <wp:wrapTight wrapText="bothSides">
              <wp:wrapPolygon edited="0">
                <wp:start x="0" y="0"/>
                <wp:lineTo x="0" y="21298"/>
                <wp:lineTo x="21474" y="21298"/>
                <wp:lineTo x="21474"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Hubner Solar Array Pic #2.JPG"/>
                    <pic:cNvPicPr/>
                  </pic:nvPicPr>
                  <pic:blipFill>
                    <a:blip r:embed="rId33"/>
                    <a:stretch>
                      <a:fillRect/>
                    </a:stretch>
                  </pic:blipFill>
                  <pic:spPr>
                    <a:xfrm>
                      <a:off x="0" y="0"/>
                      <a:ext cx="3161665" cy="1816100"/>
                    </a:xfrm>
                    <a:prstGeom prst="rect">
                      <a:avLst/>
                    </a:prstGeom>
                  </pic:spPr>
                </pic:pic>
              </a:graphicData>
            </a:graphic>
            <wp14:sizeRelH relativeFrom="margin">
              <wp14:pctWidth>0</wp14:pctWidth>
            </wp14:sizeRelH>
          </wp:anchor>
        </w:drawing>
      </w:r>
      <w:r w:rsidR="00093520">
        <w:rPr>
          <w:b/>
        </w:rPr>
        <w:tab/>
      </w:r>
      <w:r w:rsidR="00093520">
        <w:rPr>
          <w:b/>
        </w:rPr>
        <w:tab/>
      </w:r>
      <w:r w:rsidR="00093520">
        <w:rPr>
          <w:b/>
        </w:rPr>
        <w:tab/>
      </w:r>
      <w:r w:rsidR="00093520">
        <w:rPr>
          <w:b/>
        </w:rPr>
        <w:tab/>
      </w:r>
    </w:p>
    <w:p w14:paraId="4C6F89AD" w14:textId="1FD0739E" w:rsidR="00FC55FA" w:rsidRDefault="005077E3" w:rsidP="00093520">
      <w:pPr>
        <w:ind w:left="720"/>
        <w:rPr>
          <w:b/>
          <w:sz w:val="32"/>
          <w:szCs w:val="32"/>
        </w:rPr>
      </w:pPr>
      <w:r>
        <w:rPr>
          <w:noProof/>
          <w:sz w:val="20"/>
          <w:szCs w:val="20"/>
        </w:rPr>
        <mc:AlternateContent>
          <mc:Choice Requires="wps">
            <w:drawing>
              <wp:anchor distT="0" distB="0" distL="114300" distR="114300" simplePos="0" relativeHeight="251770368" behindDoc="0" locked="0" layoutInCell="1" allowOverlap="1" wp14:anchorId="056835F5" wp14:editId="74738D05">
                <wp:simplePos x="0" y="0"/>
                <wp:positionH relativeFrom="margin">
                  <wp:posOffset>189865</wp:posOffset>
                </wp:positionH>
                <wp:positionV relativeFrom="paragraph">
                  <wp:posOffset>4304030</wp:posOffset>
                </wp:positionV>
                <wp:extent cx="2809875" cy="390525"/>
                <wp:effectExtent l="0" t="0" r="28575" b="28575"/>
                <wp:wrapNone/>
                <wp:docPr id="51" name="Text Box 51"/>
                <wp:cNvGraphicFramePr/>
                <a:graphic xmlns:a="http://schemas.openxmlformats.org/drawingml/2006/main">
                  <a:graphicData uri="http://schemas.microsoft.com/office/word/2010/wordprocessingShape">
                    <wps:wsp>
                      <wps:cNvSpPr txBox="1"/>
                      <wps:spPr>
                        <a:xfrm>
                          <a:off x="0" y="0"/>
                          <a:ext cx="2809875" cy="390525"/>
                        </a:xfrm>
                        <a:prstGeom prst="rect">
                          <a:avLst/>
                        </a:prstGeom>
                        <a:solidFill>
                          <a:schemeClr val="lt1"/>
                        </a:solidFill>
                        <a:ln w="6350">
                          <a:solidFill>
                            <a:schemeClr val="bg1"/>
                          </a:solidFill>
                        </a:ln>
                      </wps:spPr>
                      <wps:txbx>
                        <w:txbxContent>
                          <w:p w14:paraId="2FEB0B1E" w14:textId="77777777" w:rsidR="00AD7599" w:rsidRDefault="00AD7599" w:rsidP="004878DC">
                            <w:pPr>
                              <w:jc w:val="center"/>
                              <w:rPr>
                                <w:sz w:val="20"/>
                                <w:szCs w:val="20"/>
                              </w:rPr>
                            </w:pPr>
                            <w:r w:rsidRPr="004878DC">
                              <w:rPr>
                                <w:sz w:val="20"/>
                                <w:szCs w:val="20"/>
                              </w:rPr>
                              <w:t>Fort Allen, Puerto Rico</w:t>
                            </w:r>
                          </w:p>
                          <w:p w14:paraId="4393E2E1" w14:textId="09CA45F9" w:rsidR="00AD7599" w:rsidRPr="004878DC" w:rsidRDefault="00AD7599" w:rsidP="004878DC">
                            <w:pPr>
                              <w:jc w:val="center"/>
                              <w:rPr>
                                <w:sz w:val="20"/>
                                <w:szCs w:val="20"/>
                              </w:rPr>
                            </w:pPr>
                            <w:r w:rsidRPr="004878DC">
                              <w:rPr>
                                <w:sz w:val="20"/>
                                <w:szCs w:val="20"/>
                              </w:rPr>
                              <w:t xml:space="preserve"> 937 kW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835F5" id="Text Box 51" o:spid="_x0000_s1040" type="#_x0000_t202" style="position:absolute;left:0;text-align:left;margin-left:14.95pt;margin-top:338.9pt;width:221.25pt;height:30.75pt;z-index:25177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" fillcolor="white [3201]" strokecolor="white [3212]" strokeweight=".5pt">
                <v:textbox>
                  <w:txbxContent>
                    <w:p w14:paraId="2FEB0B1E" w14:textId="77777777" w:rsidR="00AD7599" w:rsidRDefault="00AD7599" w:rsidP="004878DC">
                      <w:pPr>
                        <w:jc w:val="center"/>
                        <w:rPr>
                          <w:sz w:val="20"/>
                          <w:szCs w:val="20"/>
                        </w:rPr>
                      </w:pPr>
                      <w:r w:rsidRPr="004878DC">
                        <w:rPr>
                          <w:sz w:val="20"/>
                          <w:szCs w:val="20"/>
                        </w:rPr>
                        <w:t>Fort Allen, Puerto Rico</w:t>
                      </w:r>
                    </w:p>
                    <w:p w14:paraId="4393E2E1" w14:textId="09CA45F9" w:rsidR="00AD7599" w:rsidRPr="004878DC" w:rsidRDefault="00AD7599" w:rsidP="004878DC">
                      <w:pPr>
                        <w:jc w:val="center"/>
                        <w:rPr>
                          <w:sz w:val="20"/>
                          <w:szCs w:val="20"/>
                        </w:rPr>
                      </w:pPr>
                      <w:r w:rsidRPr="004878DC">
                        <w:rPr>
                          <w:sz w:val="20"/>
                          <w:szCs w:val="20"/>
                        </w:rPr>
                        <w:t xml:space="preserve"> 937 kW</w:t>
                      </w:r>
                    </w:p>
                  </w:txbxContent>
                </v:textbox>
                <w10:wrap anchorx="margin"/>
              </v:shape>
            </w:pict>
          </mc:Fallback>
        </mc:AlternateContent>
      </w:r>
      <w:r>
        <w:rPr>
          <w:noProof/>
          <w:sz w:val="20"/>
          <w:szCs w:val="20"/>
        </w:rPr>
        <mc:AlternateContent>
          <mc:Choice Requires="wps">
            <w:drawing>
              <wp:anchor distT="0" distB="0" distL="114300" distR="114300" simplePos="0" relativeHeight="251771392" behindDoc="0" locked="0" layoutInCell="1" allowOverlap="1" wp14:anchorId="17685B1E" wp14:editId="1B1FB139">
                <wp:simplePos x="0" y="0"/>
                <wp:positionH relativeFrom="margin">
                  <wp:posOffset>3152775</wp:posOffset>
                </wp:positionH>
                <wp:positionV relativeFrom="paragraph">
                  <wp:posOffset>4289425</wp:posOffset>
                </wp:positionV>
                <wp:extent cx="3048000" cy="390525"/>
                <wp:effectExtent l="0" t="0" r="19050" b="28575"/>
                <wp:wrapNone/>
                <wp:docPr id="52" name="Text Box 52"/>
                <wp:cNvGraphicFramePr/>
                <a:graphic xmlns:a="http://schemas.openxmlformats.org/drawingml/2006/main">
                  <a:graphicData uri="http://schemas.microsoft.com/office/word/2010/wordprocessingShape">
                    <wps:wsp>
                      <wps:cNvSpPr txBox="1"/>
                      <wps:spPr>
                        <a:xfrm>
                          <a:off x="0" y="0"/>
                          <a:ext cx="3048000" cy="390525"/>
                        </a:xfrm>
                        <a:prstGeom prst="rect">
                          <a:avLst/>
                        </a:prstGeom>
                        <a:solidFill>
                          <a:schemeClr val="lt1"/>
                        </a:solidFill>
                        <a:ln w="6350">
                          <a:solidFill>
                            <a:schemeClr val="bg1"/>
                          </a:solidFill>
                        </a:ln>
                      </wps:spPr>
                      <wps:txbx>
                        <w:txbxContent>
                          <w:p w14:paraId="65BEA463" w14:textId="77777777" w:rsidR="00AD7599" w:rsidRDefault="00AD7599" w:rsidP="004878DC">
                            <w:pPr>
                              <w:jc w:val="center"/>
                              <w:rPr>
                                <w:sz w:val="20"/>
                                <w:szCs w:val="20"/>
                              </w:rPr>
                            </w:pPr>
                            <w:proofErr w:type="spellStart"/>
                            <w:r w:rsidRPr="004878DC">
                              <w:rPr>
                                <w:sz w:val="20"/>
                                <w:szCs w:val="20"/>
                              </w:rPr>
                              <w:t>Otarre</w:t>
                            </w:r>
                            <w:proofErr w:type="spellEnd"/>
                            <w:r w:rsidRPr="004878DC">
                              <w:rPr>
                                <w:sz w:val="20"/>
                                <w:szCs w:val="20"/>
                              </w:rPr>
                              <w:t xml:space="preserve"> Solar Farm, Cayce, SC</w:t>
                            </w:r>
                          </w:p>
                          <w:p w14:paraId="3B60D3EF" w14:textId="051DDD47" w:rsidR="00AD7599" w:rsidRPr="004878DC" w:rsidRDefault="00AD7599" w:rsidP="004878DC">
                            <w:pPr>
                              <w:jc w:val="center"/>
                              <w:rPr>
                                <w:sz w:val="20"/>
                                <w:szCs w:val="20"/>
                              </w:rPr>
                            </w:pPr>
                            <w:r w:rsidRPr="004878DC">
                              <w:rPr>
                                <w:sz w:val="20"/>
                                <w:szCs w:val="20"/>
                              </w:rPr>
                              <w:t xml:space="preserve"> 2.03 MW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685B1E" id="Text Box 52" o:spid="_x0000_s1041" type="#_x0000_t202" style="position:absolute;left:0;text-align:left;margin-left:248.25pt;margin-top:337.75pt;width:240pt;height:30.75pt;z-index:251771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" fillcolor="white [3201]" strokecolor="white [3212]" strokeweight=".5pt">
                <v:textbox>
                  <w:txbxContent>
                    <w:p w14:paraId="65BEA463" w14:textId="77777777" w:rsidR="00AD7599" w:rsidRDefault="00AD7599" w:rsidP="004878DC">
                      <w:pPr>
                        <w:jc w:val="center"/>
                        <w:rPr>
                          <w:sz w:val="20"/>
                          <w:szCs w:val="20"/>
                        </w:rPr>
                      </w:pPr>
                      <w:proofErr w:type="spellStart"/>
                      <w:r w:rsidRPr="004878DC">
                        <w:rPr>
                          <w:sz w:val="20"/>
                          <w:szCs w:val="20"/>
                        </w:rPr>
                        <w:t>Otarre</w:t>
                      </w:r>
                      <w:proofErr w:type="spellEnd"/>
                      <w:r w:rsidRPr="004878DC">
                        <w:rPr>
                          <w:sz w:val="20"/>
                          <w:szCs w:val="20"/>
                        </w:rPr>
                        <w:t xml:space="preserve"> Solar Farm, Cayce, SC</w:t>
                      </w:r>
                    </w:p>
                    <w:p w14:paraId="3B60D3EF" w14:textId="051DDD47" w:rsidR="00AD7599" w:rsidRPr="004878DC" w:rsidRDefault="00AD7599" w:rsidP="004878DC">
                      <w:pPr>
                        <w:jc w:val="center"/>
                        <w:rPr>
                          <w:sz w:val="20"/>
                          <w:szCs w:val="20"/>
                        </w:rPr>
                      </w:pPr>
                      <w:r w:rsidRPr="004878DC">
                        <w:rPr>
                          <w:sz w:val="20"/>
                          <w:szCs w:val="20"/>
                        </w:rPr>
                        <w:t xml:space="preserve"> 2.03 MW</w:t>
                      </w:r>
                    </w:p>
                  </w:txbxContent>
                </v:textbox>
                <w10:wrap anchorx="margin"/>
              </v:shape>
            </w:pict>
          </mc:Fallback>
        </mc:AlternateContent>
      </w:r>
      <w:r>
        <w:rPr>
          <w:b/>
          <w:noProof/>
          <w:sz w:val="32"/>
          <w:szCs w:val="32"/>
        </w:rPr>
        <mc:AlternateContent>
          <mc:Choice Requires="wps">
            <w:drawing>
              <wp:anchor distT="0" distB="0" distL="114300" distR="114300" simplePos="0" relativeHeight="251767296" behindDoc="1" locked="0" layoutInCell="1" allowOverlap="1" wp14:anchorId="0124C4FB" wp14:editId="511123DE">
                <wp:simplePos x="0" y="0"/>
                <wp:positionH relativeFrom="margin">
                  <wp:align>right</wp:align>
                </wp:positionH>
                <wp:positionV relativeFrom="paragraph">
                  <wp:posOffset>2273300</wp:posOffset>
                </wp:positionV>
                <wp:extent cx="5915025" cy="352425"/>
                <wp:effectExtent l="0" t="0" r="28575" b="28575"/>
                <wp:wrapTight wrapText="bothSides">
                  <wp:wrapPolygon edited="0">
                    <wp:start x="0" y="0"/>
                    <wp:lineTo x="0" y="22184"/>
                    <wp:lineTo x="21635" y="22184"/>
                    <wp:lineTo x="21635" y="0"/>
                    <wp:lineTo x="0" y="0"/>
                  </wp:wrapPolygon>
                </wp:wrapTight>
                <wp:docPr id="48" name="Text Box 48"/>
                <wp:cNvGraphicFramePr/>
                <a:graphic xmlns:a="http://schemas.openxmlformats.org/drawingml/2006/main">
                  <a:graphicData uri="http://schemas.microsoft.com/office/word/2010/wordprocessingShape">
                    <wps:wsp>
                      <wps:cNvSpPr txBox="1"/>
                      <wps:spPr>
                        <a:xfrm>
                          <a:off x="0" y="0"/>
                          <a:ext cx="5915025" cy="352425"/>
                        </a:xfrm>
                        <a:prstGeom prst="rect">
                          <a:avLst/>
                        </a:prstGeom>
                        <a:solidFill>
                          <a:schemeClr val="lt1"/>
                        </a:solidFill>
                        <a:ln w="6350">
                          <a:solidFill>
                            <a:schemeClr val="bg1"/>
                          </a:solidFill>
                        </a:ln>
                      </wps:spPr>
                      <wps:txbx>
                        <w:txbxContent>
                          <w:p w14:paraId="356C1ABB" w14:textId="0AB5AA90" w:rsidR="00AD7599" w:rsidRPr="00824BA0" w:rsidRDefault="00AD7599" w:rsidP="00FC55FA">
                            <w:pPr>
                              <w:jc w:val="center"/>
                              <w:rPr>
                                <w:b/>
                                <w:color w:val="3B3838" w:themeColor="background2" w:themeShade="40"/>
                                <w:sz w:val="36"/>
                                <w:szCs w:val="36"/>
                              </w:rPr>
                            </w:pPr>
                            <w:r w:rsidRPr="00824BA0">
                              <w:rPr>
                                <w:b/>
                                <w:color w:val="3B3838" w:themeColor="background2" w:themeShade="40"/>
                                <w:sz w:val="36"/>
                                <w:szCs w:val="36"/>
                              </w:rPr>
                              <w:t>Ground Mounted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24C4FB" id="Text Box 48" o:spid="_x0000_s1042" type="#_x0000_t202" style="position:absolute;left:0;text-align:left;margin-left:414.55pt;margin-top:179pt;width:465.75pt;height:27.75pt;z-index:-251549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" fillcolor="white [3201]" strokecolor="white [3212]" strokeweight=".5pt">
                <v:textbox>
                  <w:txbxContent>
                    <w:p w14:paraId="356C1ABB" w14:textId="0AB5AA90" w:rsidR="00AD7599" w:rsidRPr="00824BA0" w:rsidRDefault="00AD7599" w:rsidP="00FC55FA">
                      <w:pPr>
                        <w:jc w:val="center"/>
                        <w:rPr>
                          <w:b/>
                          <w:color w:val="3B3838" w:themeColor="background2" w:themeShade="40"/>
                          <w:sz w:val="36"/>
                          <w:szCs w:val="36"/>
                        </w:rPr>
                      </w:pPr>
                      <w:r w:rsidRPr="00824BA0">
                        <w:rPr>
                          <w:b/>
                          <w:color w:val="3B3838" w:themeColor="background2" w:themeShade="40"/>
                          <w:sz w:val="36"/>
                          <w:szCs w:val="36"/>
                        </w:rPr>
                        <w:t>Ground Mounted</w:t>
                      </w:r>
                    </w:p>
                  </w:txbxContent>
                </v:textbox>
                <w10:wrap type="tight" anchorx="margin"/>
              </v:shape>
            </w:pict>
          </mc:Fallback>
        </mc:AlternateContent>
      </w:r>
      <w:r>
        <w:rPr>
          <w:b/>
          <w:noProof/>
          <w:sz w:val="32"/>
          <w:szCs w:val="32"/>
        </w:rPr>
        <w:drawing>
          <wp:anchor distT="0" distB="0" distL="114300" distR="114300" simplePos="0" relativeHeight="251761152" behindDoc="1" locked="0" layoutInCell="1" allowOverlap="1" wp14:anchorId="4FF5152A" wp14:editId="078F8F2F">
            <wp:simplePos x="0" y="0"/>
            <wp:positionH relativeFrom="column">
              <wp:posOffset>206375</wp:posOffset>
            </wp:positionH>
            <wp:positionV relativeFrom="paragraph">
              <wp:posOffset>2652395</wp:posOffset>
            </wp:positionV>
            <wp:extent cx="2771775" cy="1666875"/>
            <wp:effectExtent l="0" t="0" r="9525" b="9525"/>
            <wp:wrapTight wrapText="bothSides">
              <wp:wrapPolygon edited="0">
                <wp:start x="0" y="0"/>
                <wp:lineTo x="0" y="21477"/>
                <wp:lineTo x="21526" y="21477"/>
                <wp:lineTo x="21526"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t Allen Ground Site 1 - 5-9-2015.JPG"/>
                    <pic:cNvPicPr/>
                  </pic:nvPicPr>
                  <pic:blipFill>
                    <a:blip r:embed="rId34"/>
                    <a:stretch>
                      <a:fillRect/>
                    </a:stretch>
                  </pic:blipFill>
                  <pic:spPr>
                    <a:xfrm>
                      <a:off x="0" y="0"/>
                      <a:ext cx="2771775" cy="1666875"/>
                    </a:xfrm>
                    <a:prstGeom prst="rect">
                      <a:avLst/>
                    </a:prstGeom>
                  </pic:spPr>
                </pic:pic>
              </a:graphicData>
            </a:graphic>
            <wp14:sizeRelH relativeFrom="margin">
              <wp14:pctWidth>0</wp14:pctWidth>
            </wp14:sizeRelH>
            <wp14:sizeRelV relativeFrom="margin">
              <wp14:pctHeight>0</wp14:pctHeight>
            </wp14:sizeRelV>
          </wp:anchor>
        </w:drawing>
      </w:r>
      <w:r>
        <w:rPr>
          <w:b/>
          <w:noProof/>
          <w:sz w:val="32"/>
          <w:szCs w:val="32"/>
        </w:rPr>
        <w:drawing>
          <wp:anchor distT="0" distB="0" distL="114300" distR="114300" simplePos="0" relativeHeight="251764224" behindDoc="1" locked="0" layoutInCell="1" allowOverlap="1" wp14:anchorId="265F05F8" wp14:editId="0AAE0141">
            <wp:simplePos x="0" y="0"/>
            <wp:positionH relativeFrom="column">
              <wp:posOffset>3162300</wp:posOffset>
            </wp:positionH>
            <wp:positionV relativeFrom="paragraph">
              <wp:posOffset>2622550</wp:posOffset>
            </wp:positionV>
            <wp:extent cx="3028950" cy="1684655"/>
            <wp:effectExtent l="0" t="0" r="0" b="0"/>
            <wp:wrapTight wrapText="bothSides">
              <wp:wrapPolygon edited="0">
                <wp:start x="0" y="0"/>
                <wp:lineTo x="0" y="21250"/>
                <wp:lineTo x="21464" y="21250"/>
                <wp:lineTo x="21464"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Oct 11.JPG"/>
                    <pic:cNvPicPr/>
                  </pic:nvPicPr>
                  <pic:blipFill rotWithShape="1">
                    <a:blip r:embed="rId35"/>
                    <a:srcRect t="5855"/>
                    <a:stretch/>
                  </pic:blipFill>
                  <pic:spPr bwMode="auto">
                    <a:xfrm>
                      <a:off x="0" y="0"/>
                      <a:ext cx="3028950" cy="1684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noProof/>
          <w:sz w:val="32"/>
          <w:szCs w:val="32"/>
        </w:rPr>
        <mc:AlternateContent>
          <mc:Choice Requires="wps">
            <w:drawing>
              <wp:anchor distT="0" distB="0" distL="114300" distR="114300" simplePos="0" relativeHeight="251763200" behindDoc="1" locked="0" layoutInCell="1" allowOverlap="1" wp14:anchorId="61335EAB" wp14:editId="43509A21">
                <wp:simplePos x="0" y="0"/>
                <wp:positionH relativeFrom="margin">
                  <wp:align>right</wp:align>
                </wp:positionH>
                <wp:positionV relativeFrom="paragraph">
                  <wp:posOffset>4737100</wp:posOffset>
                </wp:positionV>
                <wp:extent cx="5915025" cy="400050"/>
                <wp:effectExtent l="0" t="0" r="28575" b="19050"/>
                <wp:wrapTight wrapText="bothSides">
                  <wp:wrapPolygon edited="0">
                    <wp:start x="0" y="0"/>
                    <wp:lineTo x="0" y="21600"/>
                    <wp:lineTo x="21635" y="21600"/>
                    <wp:lineTo x="21635" y="0"/>
                    <wp:lineTo x="0" y="0"/>
                  </wp:wrapPolygon>
                </wp:wrapTight>
                <wp:docPr id="4" name="Text Box 4"/>
                <wp:cNvGraphicFramePr/>
                <a:graphic xmlns:a="http://schemas.openxmlformats.org/drawingml/2006/main">
                  <a:graphicData uri="http://schemas.microsoft.com/office/word/2010/wordprocessingShape">
                    <wps:wsp>
                      <wps:cNvSpPr txBox="1"/>
                      <wps:spPr>
                        <a:xfrm>
                          <a:off x="0" y="0"/>
                          <a:ext cx="5915025" cy="400050"/>
                        </a:xfrm>
                        <a:prstGeom prst="rect">
                          <a:avLst/>
                        </a:prstGeom>
                        <a:solidFill>
                          <a:schemeClr val="lt1"/>
                        </a:solidFill>
                        <a:ln w="6350">
                          <a:solidFill>
                            <a:schemeClr val="bg1"/>
                          </a:solidFill>
                        </a:ln>
                      </wps:spPr>
                      <wps:txbx>
                        <w:txbxContent>
                          <w:p w14:paraId="2319C997" w14:textId="53A698ED" w:rsidR="00AD7599" w:rsidRPr="00824BA0" w:rsidRDefault="00AD7599" w:rsidP="0093359F">
                            <w:pPr>
                              <w:jc w:val="center"/>
                              <w:rPr>
                                <w:b/>
                                <w:color w:val="3B3838" w:themeColor="background2" w:themeShade="40"/>
                                <w:sz w:val="36"/>
                                <w:szCs w:val="36"/>
                              </w:rPr>
                            </w:pPr>
                            <w:r w:rsidRPr="00824BA0">
                              <w:rPr>
                                <w:b/>
                                <w:color w:val="3B3838" w:themeColor="background2" w:themeShade="40"/>
                                <w:sz w:val="36"/>
                                <w:szCs w:val="36"/>
                              </w:rPr>
                              <w:t>Parking Canopy Mounted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35EAB" id="Text Box 4" o:spid="_x0000_s1043" type="#_x0000_t202" style="position:absolute;left:0;text-align:left;margin-left:414.55pt;margin-top:373pt;width:465.75pt;height:31.5pt;z-index:-251553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" fillcolor="white [3201]" strokecolor="white [3212]" strokeweight=".5pt">
                <v:textbox>
                  <w:txbxContent>
                    <w:p w14:paraId="2319C997" w14:textId="53A698ED" w:rsidR="00AD7599" w:rsidRPr="00824BA0" w:rsidRDefault="00AD7599" w:rsidP="0093359F">
                      <w:pPr>
                        <w:jc w:val="center"/>
                        <w:rPr>
                          <w:b/>
                          <w:color w:val="3B3838" w:themeColor="background2" w:themeShade="40"/>
                          <w:sz w:val="36"/>
                          <w:szCs w:val="36"/>
                        </w:rPr>
                      </w:pPr>
                      <w:r w:rsidRPr="00824BA0">
                        <w:rPr>
                          <w:b/>
                          <w:color w:val="3B3838" w:themeColor="background2" w:themeShade="40"/>
                          <w:sz w:val="36"/>
                          <w:szCs w:val="36"/>
                        </w:rPr>
                        <w:t>Parking Canopy Mounted</w:t>
                      </w:r>
                    </w:p>
                  </w:txbxContent>
                </v:textbox>
                <w10:wrap type="tight" anchorx="margin"/>
              </v:shape>
            </w:pict>
          </mc:Fallback>
        </mc:AlternateContent>
      </w:r>
    </w:p>
    <w:p w14:paraId="28F9B282" w14:textId="388E7B1D" w:rsidR="006C6EEE" w:rsidRPr="009E2DEA" w:rsidRDefault="009E2DEA" w:rsidP="00114623">
      <w:pPr>
        <w:rPr>
          <w:b/>
          <w:sz w:val="32"/>
          <w:szCs w:val="32"/>
        </w:rPr>
      </w:pPr>
      <w:r>
        <w:rPr>
          <w:noProof/>
          <w:sz w:val="20"/>
          <w:szCs w:val="20"/>
        </w:rPr>
        <mc:AlternateContent>
          <mc:Choice Requires="wps">
            <w:drawing>
              <wp:anchor distT="0" distB="0" distL="114300" distR="114300" simplePos="0" relativeHeight="251772416" behindDoc="0" locked="0" layoutInCell="1" allowOverlap="1" wp14:anchorId="3754BA98" wp14:editId="0E6200FF">
                <wp:simplePos x="0" y="0"/>
                <wp:positionH relativeFrom="column">
                  <wp:posOffset>171450</wp:posOffset>
                </wp:positionH>
                <wp:positionV relativeFrom="paragraph">
                  <wp:posOffset>4512310</wp:posOffset>
                </wp:positionV>
                <wp:extent cx="2818765" cy="400050"/>
                <wp:effectExtent l="0" t="0" r="19685" b="19050"/>
                <wp:wrapNone/>
                <wp:docPr id="53" name="Text Box 53"/>
                <wp:cNvGraphicFramePr/>
                <a:graphic xmlns:a="http://schemas.openxmlformats.org/drawingml/2006/main">
                  <a:graphicData uri="http://schemas.microsoft.com/office/word/2010/wordprocessingShape">
                    <wps:wsp>
                      <wps:cNvSpPr txBox="1"/>
                      <wps:spPr>
                        <a:xfrm>
                          <a:off x="0" y="0"/>
                          <a:ext cx="2818765" cy="400050"/>
                        </a:xfrm>
                        <a:prstGeom prst="rect">
                          <a:avLst/>
                        </a:prstGeom>
                        <a:solidFill>
                          <a:schemeClr val="lt1"/>
                        </a:solidFill>
                        <a:ln w="6350">
                          <a:solidFill>
                            <a:schemeClr val="bg1"/>
                          </a:solidFill>
                        </a:ln>
                      </wps:spPr>
                      <wps:txbx>
                        <w:txbxContent>
                          <w:p w14:paraId="64E2EC6D" w14:textId="77777777" w:rsidR="00AD7599" w:rsidRDefault="00AD7599" w:rsidP="004878DC">
                            <w:pPr>
                              <w:jc w:val="center"/>
                              <w:rPr>
                                <w:sz w:val="20"/>
                                <w:szCs w:val="20"/>
                              </w:rPr>
                            </w:pPr>
                            <w:r w:rsidRPr="004878DC">
                              <w:rPr>
                                <w:sz w:val="20"/>
                                <w:szCs w:val="20"/>
                              </w:rPr>
                              <w:t xml:space="preserve">Camp Lejeune, NC </w:t>
                            </w:r>
                          </w:p>
                          <w:p w14:paraId="169DCFB1" w14:textId="24D0448F" w:rsidR="00AD7599" w:rsidRPr="004878DC" w:rsidRDefault="00AD7599" w:rsidP="004878DC">
                            <w:pPr>
                              <w:jc w:val="center"/>
                              <w:rPr>
                                <w:sz w:val="20"/>
                                <w:szCs w:val="20"/>
                              </w:rPr>
                            </w:pPr>
                            <w:r w:rsidRPr="004878DC">
                              <w:rPr>
                                <w:sz w:val="20"/>
                                <w:szCs w:val="20"/>
                              </w:rPr>
                              <w:t>742 kW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54BA98" id="Text Box 53" o:spid="_x0000_s1044" type="#_x0000_t202" style="position:absolute;margin-left:13.5pt;margin-top:355.3pt;width:221.95pt;height:31.5pt;z-index:251772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" fillcolor="white [3201]" strokecolor="white [3212]" strokeweight=".5pt">
                <v:textbox>
                  <w:txbxContent>
                    <w:p w14:paraId="64E2EC6D" w14:textId="77777777" w:rsidR="00AD7599" w:rsidRDefault="00AD7599" w:rsidP="004878DC">
                      <w:pPr>
                        <w:jc w:val="center"/>
                        <w:rPr>
                          <w:sz w:val="20"/>
                          <w:szCs w:val="20"/>
                        </w:rPr>
                      </w:pPr>
                      <w:r w:rsidRPr="004878DC">
                        <w:rPr>
                          <w:sz w:val="20"/>
                          <w:szCs w:val="20"/>
                        </w:rPr>
                        <w:t xml:space="preserve">Camp Lejeune, NC </w:t>
                      </w:r>
                    </w:p>
                    <w:p w14:paraId="169DCFB1" w14:textId="24D0448F" w:rsidR="00AD7599" w:rsidRPr="004878DC" w:rsidRDefault="00AD7599" w:rsidP="004878DC">
                      <w:pPr>
                        <w:jc w:val="center"/>
                        <w:rPr>
                          <w:sz w:val="20"/>
                          <w:szCs w:val="20"/>
                        </w:rPr>
                      </w:pPr>
                      <w:r w:rsidRPr="004878DC">
                        <w:rPr>
                          <w:sz w:val="20"/>
                          <w:szCs w:val="20"/>
                        </w:rPr>
                        <w:t>742 kW</w:t>
                      </w:r>
                    </w:p>
                  </w:txbxContent>
                </v:textbox>
              </v:shape>
            </w:pict>
          </mc:Fallback>
        </mc:AlternateContent>
      </w:r>
      <w:r>
        <w:rPr>
          <w:noProof/>
          <w:sz w:val="20"/>
          <w:szCs w:val="20"/>
        </w:rPr>
        <w:drawing>
          <wp:anchor distT="0" distB="0" distL="114300" distR="114300" simplePos="0" relativeHeight="251762176" behindDoc="1" locked="0" layoutInCell="1" allowOverlap="1" wp14:anchorId="16DEC24E" wp14:editId="56F88A44">
            <wp:simplePos x="0" y="0"/>
            <wp:positionH relativeFrom="margin">
              <wp:posOffset>158115</wp:posOffset>
            </wp:positionH>
            <wp:positionV relativeFrom="paragraph">
              <wp:posOffset>2905125</wp:posOffset>
            </wp:positionV>
            <wp:extent cx="2828290" cy="1678305"/>
            <wp:effectExtent l="0" t="0" r="0" b="0"/>
            <wp:wrapTight wrapText="bothSides">
              <wp:wrapPolygon edited="0">
                <wp:start x="0" y="0"/>
                <wp:lineTo x="0" y="21330"/>
                <wp:lineTo x="21387" y="21330"/>
                <wp:lineTo x="21387"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rking Garage Roof Array 742 kW Solar PV System- Camp Lejeune.jpg"/>
                    <pic:cNvPicPr/>
                  </pic:nvPicPr>
                  <pic:blipFill rotWithShape="1">
                    <a:blip r:embed="rId36"/>
                    <a:srcRect t="21531"/>
                    <a:stretch/>
                  </pic:blipFill>
                  <pic:spPr bwMode="auto">
                    <a:xfrm>
                      <a:off x="0" y="0"/>
                      <a:ext cx="2828290" cy="1678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0"/>
          <w:szCs w:val="20"/>
        </w:rPr>
        <w:drawing>
          <wp:anchor distT="0" distB="0" distL="114300" distR="114300" simplePos="0" relativeHeight="251765248" behindDoc="1" locked="0" layoutInCell="1" allowOverlap="1" wp14:anchorId="6078A7BA" wp14:editId="1DEDAB57">
            <wp:simplePos x="0" y="0"/>
            <wp:positionH relativeFrom="page">
              <wp:posOffset>4076700</wp:posOffset>
            </wp:positionH>
            <wp:positionV relativeFrom="paragraph">
              <wp:posOffset>2904490</wp:posOffset>
            </wp:positionV>
            <wp:extent cx="2714625" cy="1609725"/>
            <wp:effectExtent l="0" t="0" r="9525" b="9525"/>
            <wp:wrapTight wrapText="bothSides">
              <wp:wrapPolygon edited="0">
                <wp:start x="0" y="0"/>
                <wp:lineTo x="0" y="21472"/>
                <wp:lineTo x="21524" y="21472"/>
                <wp:lineTo x="21524"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E PV Canopy 3-17-16 (1).JPG"/>
                    <pic:cNvPicPr/>
                  </pic:nvPicPr>
                  <pic:blipFill>
                    <a:blip r:embed="rId37"/>
                    <a:stretch>
                      <a:fillRect/>
                    </a:stretch>
                  </pic:blipFill>
                  <pic:spPr>
                    <a:xfrm>
                      <a:off x="0" y="0"/>
                      <a:ext cx="2714625" cy="1609725"/>
                    </a:xfrm>
                    <a:prstGeom prst="rect">
                      <a:avLst/>
                    </a:prstGeom>
                  </pic:spPr>
                </pic:pic>
              </a:graphicData>
            </a:graphic>
            <wp14:sizeRelH relativeFrom="margin">
              <wp14:pctWidth>0</wp14:pctWidth>
            </wp14:sizeRelH>
            <wp14:sizeRelV relativeFrom="margin">
              <wp14:pctHeight>0</wp14:pctHeight>
            </wp14:sizeRelV>
          </wp:anchor>
        </w:drawing>
      </w:r>
      <w:r w:rsidR="005077E3">
        <w:rPr>
          <w:noProof/>
          <w:sz w:val="20"/>
          <w:szCs w:val="20"/>
        </w:rPr>
        <mc:AlternateContent>
          <mc:Choice Requires="wps">
            <w:drawing>
              <wp:anchor distT="0" distB="0" distL="114300" distR="114300" simplePos="0" relativeHeight="251773440" behindDoc="0" locked="0" layoutInCell="1" allowOverlap="1" wp14:anchorId="495DF4D1" wp14:editId="0C211530">
                <wp:simplePos x="0" y="0"/>
                <wp:positionH relativeFrom="margin">
                  <wp:align>right</wp:align>
                </wp:positionH>
                <wp:positionV relativeFrom="paragraph">
                  <wp:posOffset>4476115</wp:posOffset>
                </wp:positionV>
                <wp:extent cx="2809875" cy="371475"/>
                <wp:effectExtent l="0" t="0" r="28575" b="28575"/>
                <wp:wrapNone/>
                <wp:docPr id="54" name="Text Box 54"/>
                <wp:cNvGraphicFramePr/>
                <a:graphic xmlns:a="http://schemas.openxmlformats.org/drawingml/2006/main">
                  <a:graphicData uri="http://schemas.microsoft.com/office/word/2010/wordprocessingShape">
                    <wps:wsp>
                      <wps:cNvSpPr txBox="1"/>
                      <wps:spPr>
                        <a:xfrm>
                          <a:off x="0" y="0"/>
                          <a:ext cx="2809875" cy="371475"/>
                        </a:xfrm>
                        <a:prstGeom prst="rect">
                          <a:avLst/>
                        </a:prstGeom>
                        <a:solidFill>
                          <a:schemeClr val="lt1"/>
                        </a:solidFill>
                        <a:ln w="6350">
                          <a:solidFill>
                            <a:schemeClr val="bg1"/>
                          </a:solidFill>
                        </a:ln>
                      </wps:spPr>
                      <wps:txbx>
                        <w:txbxContent>
                          <w:p w14:paraId="00ACD52F" w14:textId="0622F79C" w:rsidR="00AD7599" w:rsidRDefault="00AD7599" w:rsidP="006C6EEE">
                            <w:pPr>
                              <w:jc w:val="center"/>
                              <w:rPr>
                                <w:sz w:val="20"/>
                                <w:szCs w:val="20"/>
                              </w:rPr>
                            </w:pPr>
                            <w:r w:rsidRPr="004878DC">
                              <w:rPr>
                                <w:sz w:val="20"/>
                                <w:szCs w:val="20"/>
                              </w:rPr>
                              <w:t>Joint Base Pearl Harbor- Hickam, HI</w:t>
                            </w:r>
                          </w:p>
                          <w:p w14:paraId="0B4C5090" w14:textId="6E78C581" w:rsidR="00AD7599" w:rsidRPr="004878DC" w:rsidRDefault="00AD7599" w:rsidP="006C6EEE">
                            <w:pPr>
                              <w:jc w:val="center"/>
                              <w:rPr>
                                <w:sz w:val="20"/>
                                <w:szCs w:val="20"/>
                              </w:rPr>
                            </w:pPr>
                            <w:r w:rsidRPr="004878DC">
                              <w:rPr>
                                <w:sz w:val="20"/>
                                <w:szCs w:val="20"/>
                              </w:rPr>
                              <w:t>880 kW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DF4D1" id="Text Box 54" o:spid="_x0000_s1045" type="#_x0000_t202" style="position:absolute;margin-left:170.05pt;margin-top:352.45pt;width:221.25pt;height:29.25pt;z-index:2517734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" fillcolor="white [3201]" strokecolor="white [3212]" strokeweight=".5pt">
                <v:textbox>
                  <w:txbxContent>
                    <w:p w14:paraId="00ACD52F" w14:textId="0622F79C" w:rsidR="00AD7599" w:rsidRDefault="00AD7599" w:rsidP="006C6EEE">
                      <w:pPr>
                        <w:jc w:val="center"/>
                        <w:rPr>
                          <w:sz w:val="20"/>
                          <w:szCs w:val="20"/>
                        </w:rPr>
                      </w:pPr>
                      <w:r w:rsidRPr="004878DC">
                        <w:rPr>
                          <w:sz w:val="20"/>
                          <w:szCs w:val="20"/>
                        </w:rPr>
                        <w:t>Joint Base Pearl Harbor- Hickam, HI</w:t>
                      </w:r>
                    </w:p>
                    <w:p w14:paraId="0B4C5090" w14:textId="6E78C581" w:rsidR="00AD7599" w:rsidRPr="004878DC" w:rsidRDefault="00AD7599" w:rsidP="006C6EEE">
                      <w:pPr>
                        <w:jc w:val="center"/>
                        <w:rPr>
                          <w:sz w:val="20"/>
                          <w:szCs w:val="20"/>
                        </w:rPr>
                      </w:pPr>
                      <w:r w:rsidRPr="004878DC">
                        <w:rPr>
                          <w:sz w:val="20"/>
                          <w:szCs w:val="20"/>
                        </w:rPr>
                        <w:t>880 kW</w:t>
                      </w:r>
                    </w:p>
                  </w:txbxContent>
                </v:textbox>
                <w10:wrap anchorx="margin"/>
              </v:shape>
            </w:pict>
          </mc:Fallback>
        </mc:AlternateContent>
      </w:r>
    </w:p>
    <w:p w14:paraId="1B3C5F38" w14:textId="0627F806" w:rsidR="006C6EEE" w:rsidRDefault="006C6EEE" w:rsidP="00114623">
      <w:pPr>
        <w:rPr>
          <w:sz w:val="18"/>
          <w:szCs w:val="18"/>
        </w:rPr>
      </w:pPr>
    </w:p>
    <w:p w14:paraId="19989FD5" w14:textId="77777777" w:rsidR="00ED6EFF" w:rsidRDefault="00ED6EFF" w:rsidP="00114623">
      <w:pPr>
        <w:rPr>
          <w:sz w:val="18"/>
          <w:szCs w:val="18"/>
        </w:rPr>
      </w:pPr>
    </w:p>
    <w:p w14:paraId="0029D3CF" w14:textId="607F9589" w:rsidR="00824BA0" w:rsidRDefault="0055302F" w:rsidP="00114623">
      <w:pPr>
        <w:rPr>
          <w:sz w:val="18"/>
          <w:szCs w:val="18"/>
        </w:rPr>
      </w:pPr>
      <w:r>
        <w:rPr>
          <w:noProof/>
        </w:rPr>
        <w:lastRenderedPageBreak/>
        <mc:AlternateContent>
          <mc:Choice Requires="wps">
            <w:drawing>
              <wp:anchor distT="0" distB="0" distL="114300" distR="114300" simplePos="0" relativeHeight="251748864" behindDoc="0" locked="0" layoutInCell="1" allowOverlap="1" wp14:anchorId="46ACDA17" wp14:editId="1683D2D8">
                <wp:simplePos x="0" y="0"/>
                <wp:positionH relativeFrom="margin">
                  <wp:align>right</wp:align>
                </wp:positionH>
                <wp:positionV relativeFrom="paragraph">
                  <wp:posOffset>6350</wp:posOffset>
                </wp:positionV>
                <wp:extent cx="5943600" cy="716915"/>
                <wp:effectExtent l="0" t="0" r="0" b="6985"/>
                <wp:wrapNone/>
                <wp:docPr id="5" name="Text Box 5"/>
                <wp:cNvGraphicFramePr/>
                <a:graphic xmlns:a="http://schemas.openxmlformats.org/drawingml/2006/main">
                  <a:graphicData uri="http://schemas.microsoft.com/office/word/2010/wordprocessingShape">
                    <wps:wsp>
                      <wps:cNvSpPr txBox="1"/>
                      <wps:spPr>
                        <a:xfrm>
                          <a:off x="0" y="0"/>
                          <a:ext cx="5943600" cy="716915"/>
                        </a:xfrm>
                        <a:prstGeom prst="rect">
                          <a:avLst/>
                        </a:prstGeom>
                        <a:noFill/>
                        <a:ln>
                          <a:noFill/>
                        </a:ln>
                      </wps:spPr>
                      <wps:txbx>
                        <w:txbxContent>
                          <w:p w14:paraId="72FA5DEA" w14:textId="7A9D0C44" w:rsidR="00AD7599" w:rsidRPr="00F80D3F" w:rsidRDefault="00AD7599" w:rsidP="00ED6EFF">
                            <w:pPr>
                              <w:jc w:val="center"/>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F80D3F">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CASE STUDY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ACDA17" id="Text Box 5" o:spid="_x0000_s1046" type="#_x0000_t202" style="position:absolute;margin-left:416.8pt;margin-top:.5pt;width:468pt;height:56.45pt;z-index:251748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" filled="f" stroked="f">
                <v:textbox>
                  <w:txbxContent>
                    <w:p w14:paraId="72FA5DEA" w14:textId="7A9D0C44" w:rsidR="00AD7599" w:rsidRPr="00F80D3F" w:rsidRDefault="00AD7599" w:rsidP="00ED6EFF">
                      <w:pPr>
                        <w:jc w:val="center"/>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F80D3F">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w:t>
                      </w:r>
                      <w:r>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CASE STUDY</w:t>
                      </w:r>
                    </w:p>
                  </w:txbxContent>
                </v:textbox>
                <w10:wrap anchorx="margin"/>
              </v:shape>
            </w:pict>
          </mc:Fallback>
        </mc:AlternateContent>
      </w:r>
    </w:p>
    <w:p w14:paraId="2D1C3E4E" w14:textId="48BC96BC" w:rsidR="006C6EEE" w:rsidRDefault="006C6EEE" w:rsidP="00114623">
      <w:pPr>
        <w:rPr>
          <w:sz w:val="18"/>
          <w:szCs w:val="18"/>
        </w:rPr>
      </w:pPr>
    </w:p>
    <w:p w14:paraId="47A77665" w14:textId="2836415A" w:rsidR="006C6EEE" w:rsidRDefault="006C6EEE" w:rsidP="00114623">
      <w:pPr>
        <w:rPr>
          <w:sz w:val="18"/>
          <w:szCs w:val="18"/>
        </w:rPr>
      </w:pPr>
    </w:p>
    <w:p w14:paraId="436BB9D0" w14:textId="04E3F9A3" w:rsidR="006C6EEE" w:rsidRDefault="006C6EEE" w:rsidP="00114623">
      <w:pPr>
        <w:rPr>
          <w:sz w:val="18"/>
          <w:szCs w:val="18"/>
        </w:rPr>
      </w:pPr>
    </w:p>
    <w:p w14:paraId="00A13394" w14:textId="35FC25B8" w:rsidR="006C6EEE" w:rsidRDefault="006C6EEE" w:rsidP="00114623">
      <w:pPr>
        <w:rPr>
          <w:sz w:val="18"/>
          <w:szCs w:val="18"/>
        </w:rPr>
      </w:pPr>
    </w:p>
    <w:p w14:paraId="6EBA1EDC" w14:textId="4F9F2B63" w:rsidR="00CC58D3" w:rsidRPr="00CC58D3" w:rsidRDefault="00CC58D3" w:rsidP="00D638AE">
      <w:pPr>
        <w:jc w:val="both"/>
      </w:pPr>
      <w:r>
        <w:t xml:space="preserve">In 2016 Asset Management &amp; Consulting Services (AMCS) contracted with </w:t>
      </w:r>
      <w:r w:rsidR="00D131DC">
        <w:t>Hannah Solar Government Services (HSGS)</w:t>
      </w:r>
      <w:r>
        <w:t xml:space="preserve"> to install solar at two of its Charleston, SC based properties. </w:t>
      </w:r>
      <w:r w:rsidR="00B97916">
        <w:t xml:space="preserve">Pictured below are the AMCS properties that received solar along with information about the financial analysis given within HSGS’s solar proposal. </w:t>
      </w:r>
    </w:p>
    <w:p w14:paraId="04E39AD3" w14:textId="7CCB0C1B" w:rsidR="00CC58D3" w:rsidRDefault="00CC58D3" w:rsidP="00AE5209">
      <w:pPr>
        <w:rPr>
          <w:sz w:val="18"/>
          <w:szCs w:val="18"/>
        </w:rPr>
      </w:pPr>
    </w:p>
    <w:p w14:paraId="6987EBB3" w14:textId="26011C42" w:rsidR="00CC58D3" w:rsidRPr="007D462D" w:rsidRDefault="00D638AE" w:rsidP="00AE5209">
      <w:pPr>
        <w:rPr>
          <w:sz w:val="18"/>
          <w:szCs w:val="18"/>
        </w:rPr>
      </w:pPr>
      <w:r>
        <w:rPr>
          <w:noProof/>
        </w:rPr>
        <mc:AlternateContent>
          <mc:Choice Requires="wps">
            <w:drawing>
              <wp:anchor distT="0" distB="0" distL="114300" distR="114300" simplePos="0" relativeHeight="251752960" behindDoc="0" locked="0" layoutInCell="1" allowOverlap="1" wp14:anchorId="66BCF5E1" wp14:editId="2C297BFB">
                <wp:simplePos x="0" y="0"/>
                <wp:positionH relativeFrom="margin">
                  <wp:align>right</wp:align>
                </wp:positionH>
                <wp:positionV relativeFrom="paragraph">
                  <wp:posOffset>10795</wp:posOffset>
                </wp:positionV>
                <wp:extent cx="2819400" cy="295275"/>
                <wp:effectExtent l="0" t="0" r="19050" b="28575"/>
                <wp:wrapNone/>
                <wp:docPr id="8" name="Text Box 8"/>
                <wp:cNvGraphicFramePr/>
                <a:graphic xmlns:a="http://schemas.openxmlformats.org/drawingml/2006/main">
                  <a:graphicData uri="http://schemas.microsoft.com/office/word/2010/wordprocessingShape">
                    <wps:wsp>
                      <wps:cNvSpPr txBox="1"/>
                      <wps:spPr>
                        <a:xfrm>
                          <a:off x="0" y="0"/>
                          <a:ext cx="2819400" cy="295275"/>
                        </a:xfrm>
                        <a:prstGeom prst="rect">
                          <a:avLst/>
                        </a:prstGeom>
                        <a:solidFill>
                          <a:schemeClr val="lt1"/>
                        </a:solidFill>
                        <a:ln w="6350">
                          <a:solidFill>
                            <a:schemeClr val="bg1"/>
                          </a:solidFill>
                        </a:ln>
                      </wps:spPr>
                      <wps:txbx>
                        <w:txbxContent>
                          <w:p w14:paraId="135B04D8" w14:textId="367EF3C5" w:rsidR="00AD7599" w:rsidRPr="007D462D" w:rsidRDefault="00AD7599" w:rsidP="007D462D">
                            <w:pPr>
                              <w:jc w:val="center"/>
                              <w:rPr>
                                <w:b/>
                              </w:rPr>
                            </w:pPr>
                            <w:r w:rsidRPr="007D462D">
                              <w:rPr>
                                <w:b/>
                              </w:rPr>
                              <w:t>Sweetgrass Dr., Charleston, 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BCF5E1" id="Text Box 8" o:spid="_x0000_s1047" type="#_x0000_t202" style="position:absolute;margin-left:170.8pt;margin-top:.85pt;width:222pt;height:23.25pt;z-index:25175296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" fillcolor="white [3201]" strokecolor="white [3212]" strokeweight=".5pt">
                <v:textbox>
                  <w:txbxContent>
                    <w:p w14:paraId="135B04D8" w14:textId="367EF3C5" w:rsidR="00AD7599" w:rsidRPr="007D462D" w:rsidRDefault="00AD7599" w:rsidP="007D462D">
                      <w:pPr>
                        <w:jc w:val="center"/>
                        <w:rPr>
                          <w:b/>
                        </w:rPr>
                      </w:pPr>
                      <w:r w:rsidRPr="007D462D">
                        <w:rPr>
                          <w:b/>
                        </w:rPr>
                        <w:t>Sweetgrass Dr., Charleston, SC</w:t>
                      </w:r>
                    </w:p>
                  </w:txbxContent>
                </v:textbox>
                <w10:wrap anchorx="margin"/>
              </v:shape>
            </w:pict>
          </mc:Fallback>
        </mc:AlternateContent>
      </w:r>
      <w:r>
        <w:rPr>
          <w:noProof/>
          <w:sz w:val="18"/>
          <w:szCs w:val="18"/>
        </w:rPr>
        <mc:AlternateContent>
          <mc:Choice Requires="wps">
            <w:drawing>
              <wp:anchor distT="0" distB="0" distL="114300" distR="114300" simplePos="0" relativeHeight="251753984" behindDoc="0" locked="0" layoutInCell="1" allowOverlap="1" wp14:anchorId="41DA16EC" wp14:editId="19D3E8B0">
                <wp:simplePos x="0" y="0"/>
                <wp:positionH relativeFrom="margin">
                  <wp:align>left</wp:align>
                </wp:positionH>
                <wp:positionV relativeFrom="paragraph">
                  <wp:posOffset>5715</wp:posOffset>
                </wp:positionV>
                <wp:extent cx="2860675" cy="304800"/>
                <wp:effectExtent l="0" t="0" r="15875" b="19050"/>
                <wp:wrapNone/>
                <wp:docPr id="9" name="Text Box 9"/>
                <wp:cNvGraphicFramePr/>
                <a:graphic xmlns:a="http://schemas.openxmlformats.org/drawingml/2006/main">
                  <a:graphicData uri="http://schemas.microsoft.com/office/word/2010/wordprocessingShape">
                    <wps:wsp>
                      <wps:cNvSpPr txBox="1"/>
                      <wps:spPr>
                        <a:xfrm>
                          <a:off x="0" y="0"/>
                          <a:ext cx="2860675" cy="304800"/>
                        </a:xfrm>
                        <a:prstGeom prst="rect">
                          <a:avLst/>
                        </a:prstGeom>
                        <a:solidFill>
                          <a:schemeClr val="lt1"/>
                        </a:solidFill>
                        <a:ln w="6350">
                          <a:solidFill>
                            <a:schemeClr val="bg1"/>
                          </a:solidFill>
                        </a:ln>
                      </wps:spPr>
                      <wps:txbx>
                        <w:txbxContent>
                          <w:p w14:paraId="0C5BAB80" w14:textId="37C381E2" w:rsidR="00AD7599" w:rsidRPr="007D462D" w:rsidRDefault="00AD7599" w:rsidP="007D462D">
                            <w:pPr>
                              <w:jc w:val="center"/>
                              <w:rPr>
                                <w:b/>
                              </w:rPr>
                            </w:pPr>
                            <w:r w:rsidRPr="007D462D">
                              <w:rPr>
                                <w:b/>
                              </w:rPr>
                              <w:t>Mall Dr., North Charleston, SC</w:t>
                            </w:r>
                          </w:p>
                          <w:p w14:paraId="440CE42E" w14:textId="77777777" w:rsidR="00AD7599" w:rsidRDefault="00AD759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DA16EC" id="Text Box 9" o:spid="_x0000_s1048" type="#_x0000_t202" style="position:absolute;margin-left:0;margin-top:.45pt;width:225.25pt;height:24pt;z-index:251753984;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" fillcolor="white [3201]" strokecolor="white [3212]" strokeweight=".5pt">
                <v:textbox>
                  <w:txbxContent>
                    <w:p w14:paraId="0C5BAB80" w14:textId="37C381E2" w:rsidR="00AD7599" w:rsidRPr="007D462D" w:rsidRDefault="00AD7599" w:rsidP="007D462D">
                      <w:pPr>
                        <w:jc w:val="center"/>
                        <w:rPr>
                          <w:b/>
                        </w:rPr>
                      </w:pPr>
                      <w:r w:rsidRPr="007D462D">
                        <w:rPr>
                          <w:b/>
                        </w:rPr>
                        <w:t>Mall Dr., North Charleston, SC</w:t>
                      </w:r>
                    </w:p>
                    <w:p w14:paraId="440CE42E" w14:textId="77777777" w:rsidR="00AD7599" w:rsidRDefault="00AD7599"/>
                  </w:txbxContent>
                </v:textbox>
                <w10:wrap anchorx="margin"/>
              </v:shape>
            </w:pict>
          </mc:Fallback>
        </mc:AlternateContent>
      </w:r>
    </w:p>
    <w:p w14:paraId="02AFCAFB" w14:textId="34211394" w:rsidR="00CC58D3" w:rsidRDefault="00D638AE" w:rsidP="00AE5209">
      <w:pPr>
        <w:rPr>
          <w:sz w:val="18"/>
          <w:szCs w:val="18"/>
        </w:rPr>
      </w:pPr>
      <w:r>
        <w:rPr>
          <w:noProof/>
        </w:rPr>
        <mc:AlternateContent>
          <mc:Choice Requires="wps">
            <w:drawing>
              <wp:anchor distT="0" distB="0" distL="114300" distR="114300" simplePos="0" relativeHeight="251756032" behindDoc="0" locked="0" layoutInCell="1" allowOverlap="1" wp14:anchorId="6F8A0546" wp14:editId="7C55CE92">
                <wp:simplePos x="0" y="0"/>
                <wp:positionH relativeFrom="margin">
                  <wp:align>right</wp:align>
                </wp:positionH>
                <wp:positionV relativeFrom="paragraph">
                  <wp:posOffset>2327275</wp:posOffset>
                </wp:positionV>
                <wp:extent cx="2860675" cy="1143000"/>
                <wp:effectExtent l="0" t="0" r="15875" b="19050"/>
                <wp:wrapNone/>
                <wp:docPr id="14" name="Text Box 14"/>
                <wp:cNvGraphicFramePr/>
                <a:graphic xmlns:a="http://schemas.openxmlformats.org/drawingml/2006/main">
                  <a:graphicData uri="http://schemas.microsoft.com/office/word/2010/wordprocessingShape">
                    <wps:wsp>
                      <wps:cNvSpPr txBox="1"/>
                      <wps:spPr>
                        <a:xfrm>
                          <a:off x="0" y="0"/>
                          <a:ext cx="2860675" cy="1143000"/>
                        </a:xfrm>
                        <a:prstGeom prst="rect">
                          <a:avLst/>
                        </a:prstGeom>
                        <a:solidFill>
                          <a:schemeClr val="lt1"/>
                        </a:solidFill>
                        <a:ln w="6350">
                          <a:solidFill>
                            <a:schemeClr val="bg1"/>
                          </a:solidFill>
                        </a:ln>
                      </wps:spPr>
                      <wps:txbx>
                        <w:txbxContent>
                          <w:p w14:paraId="4F8802E6" w14:textId="25E72805" w:rsidR="00AD7599" w:rsidRPr="00D638AE" w:rsidRDefault="00AD7599" w:rsidP="006F5445">
                            <w:pPr>
                              <w:pStyle w:val="ListParagraph"/>
                              <w:numPr>
                                <w:ilvl w:val="0"/>
                                <w:numId w:val="39"/>
                              </w:numPr>
                              <w:rPr>
                                <w:sz w:val="22"/>
                                <w:szCs w:val="22"/>
                              </w:rPr>
                            </w:pPr>
                            <w:r w:rsidRPr="00D638AE">
                              <w:rPr>
                                <w:sz w:val="22"/>
                                <w:szCs w:val="22"/>
                              </w:rPr>
                              <w:t>7 kW Solar PV system</w:t>
                            </w:r>
                          </w:p>
                          <w:p w14:paraId="2FF71FEF" w14:textId="0FBA031B" w:rsidR="00AD7599" w:rsidRPr="00D638AE" w:rsidRDefault="00AD7599" w:rsidP="006F5445">
                            <w:pPr>
                              <w:pStyle w:val="ListParagraph"/>
                              <w:numPr>
                                <w:ilvl w:val="0"/>
                                <w:numId w:val="39"/>
                              </w:numPr>
                              <w:rPr>
                                <w:sz w:val="22"/>
                                <w:szCs w:val="22"/>
                              </w:rPr>
                            </w:pPr>
                            <w:r w:rsidRPr="00D638AE">
                              <w:rPr>
                                <w:sz w:val="22"/>
                                <w:szCs w:val="22"/>
                              </w:rPr>
                              <w:t>Custom Roof System with minimal penetrations</w:t>
                            </w:r>
                          </w:p>
                          <w:p w14:paraId="2D166E9E" w14:textId="69EF6698" w:rsidR="00AD7599" w:rsidRPr="00D638AE" w:rsidRDefault="00AD7599" w:rsidP="006F5445">
                            <w:pPr>
                              <w:pStyle w:val="ListParagraph"/>
                              <w:numPr>
                                <w:ilvl w:val="0"/>
                                <w:numId w:val="39"/>
                              </w:numPr>
                              <w:rPr>
                                <w:sz w:val="22"/>
                                <w:szCs w:val="22"/>
                              </w:rPr>
                            </w:pPr>
                            <w:r w:rsidRPr="00D638AE">
                              <w:rPr>
                                <w:sz w:val="22"/>
                                <w:szCs w:val="22"/>
                              </w:rPr>
                              <w:t>Multi-family residential property with multiple tenants</w:t>
                            </w:r>
                          </w:p>
                          <w:p w14:paraId="203FBE32" w14:textId="577B6EF5" w:rsidR="00AD7599" w:rsidRPr="00D638AE" w:rsidRDefault="00AD7599" w:rsidP="006F5445">
                            <w:pPr>
                              <w:pStyle w:val="ListParagraph"/>
                              <w:numPr>
                                <w:ilvl w:val="0"/>
                                <w:numId w:val="39"/>
                              </w:numPr>
                              <w:rPr>
                                <w:sz w:val="22"/>
                                <w:szCs w:val="22"/>
                              </w:rPr>
                            </w:pPr>
                            <w:r w:rsidRPr="00D638AE">
                              <w:rPr>
                                <w:sz w:val="22"/>
                                <w:szCs w:val="22"/>
                              </w:rPr>
                              <w:t>Solar powers club house/ leasing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8A0546" id="Text Box 14" o:spid="_x0000_s1049" type="#_x0000_t202" style="position:absolute;margin-left:174.05pt;margin-top:183.25pt;width:225.25pt;height:90pt;z-index:25175603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" fillcolor="white [3201]" strokecolor="white [3212]" strokeweight=".5pt">
                <v:textbox>
                  <w:txbxContent>
                    <w:p w14:paraId="4F8802E6" w14:textId="25E72805" w:rsidR="00AD7599" w:rsidRPr="00D638AE" w:rsidRDefault="00AD7599" w:rsidP="006F5445">
                      <w:pPr>
                        <w:pStyle w:val="ListParagraph"/>
                        <w:numPr>
                          <w:ilvl w:val="0"/>
                          <w:numId w:val="39"/>
                        </w:numPr>
                        <w:rPr>
                          <w:sz w:val="22"/>
                          <w:szCs w:val="22"/>
                        </w:rPr>
                      </w:pPr>
                      <w:r w:rsidRPr="00D638AE">
                        <w:rPr>
                          <w:sz w:val="22"/>
                          <w:szCs w:val="22"/>
                        </w:rPr>
                        <w:t>7 kW Solar PV system</w:t>
                      </w:r>
                    </w:p>
                    <w:p w14:paraId="2FF71FEF" w14:textId="0FBA031B" w:rsidR="00AD7599" w:rsidRPr="00D638AE" w:rsidRDefault="00AD7599" w:rsidP="006F5445">
                      <w:pPr>
                        <w:pStyle w:val="ListParagraph"/>
                        <w:numPr>
                          <w:ilvl w:val="0"/>
                          <w:numId w:val="39"/>
                        </w:numPr>
                        <w:rPr>
                          <w:sz w:val="22"/>
                          <w:szCs w:val="22"/>
                        </w:rPr>
                      </w:pPr>
                      <w:r w:rsidRPr="00D638AE">
                        <w:rPr>
                          <w:sz w:val="22"/>
                          <w:szCs w:val="22"/>
                        </w:rPr>
                        <w:t>Custom Roof System with minimal penetrations</w:t>
                      </w:r>
                    </w:p>
                    <w:p w14:paraId="2D166E9E" w14:textId="69EF6698" w:rsidR="00AD7599" w:rsidRPr="00D638AE" w:rsidRDefault="00AD7599" w:rsidP="006F5445">
                      <w:pPr>
                        <w:pStyle w:val="ListParagraph"/>
                        <w:numPr>
                          <w:ilvl w:val="0"/>
                          <w:numId w:val="39"/>
                        </w:numPr>
                        <w:rPr>
                          <w:sz w:val="22"/>
                          <w:szCs w:val="22"/>
                        </w:rPr>
                      </w:pPr>
                      <w:r w:rsidRPr="00D638AE">
                        <w:rPr>
                          <w:sz w:val="22"/>
                          <w:szCs w:val="22"/>
                        </w:rPr>
                        <w:t>Multi-family residential property with multiple tenants</w:t>
                      </w:r>
                    </w:p>
                    <w:p w14:paraId="203FBE32" w14:textId="577B6EF5" w:rsidR="00AD7599" w:rsidRPr="00D638AE" w:rsidRDefault="00AD7599" w:rsidP="006F5445">
                      <w:pPr>
                        <w:pStyle w:val="ListParagraph"/>
                        <w:numPr>
                          <w:ilvl w:val="0"/>
                          <w:numId w:val="39"/>
                        </w:numPr>
                        <w:rPr>
                          <w:sz w:val="22"/>
                          <w:szCs w:val="22"/>
                        </w:rPr>
                      </w:pPr>
                      <w:r w:rsidRPr="00D638AE">
                        <w:rPr>
                          <w:sz w:val="22"/>
                          <w:szCs w:val="22"/>
                        </w:rPr>
                        <w:t>Solar powers club house/ leasing office</w:t>
                      </w:r>
                    </w:p>
                  </w:txbxContent>
                </v:textbox>
                <w10:wrap anchorx="margin"/>
              </v:shape>
            </w:pict>
          </mc:Fallback>
        </mc:AlternateContent>
      </w:r>
      <w:r>
        <w:rPr>
          <w:noProof/>
        </w:rPr>
        <mc:AlternateContent>
          <mc:Choice Requires="wps">
            <w:drawing>
              <wp:anchor distT="0" distB="0" distL="114300" distR="114300" simplePos="0" relativeHeight="251755008" behindDoc="0" locked="0" layoutInCell="1" allowOverlap="1" wp14:anchorId="7DB6072D" wp14:editId="7DE2E17B">
                <wp:simplePos x="0" y="0"/>
                <wp:positionH relativeFrom="margin">
                  <wp:align>left</wp:align>
                </wp:positionH>
                <wp:positionV relativeFrom="paragraph">
                  <wp:posOffset>2296160</wp:posOffset>
                </wp:positionV>
                <wp:extent cx="2860675" cy="1143000"/>
                <wp:effectExtent l="0" t="0" r="15875" b="19050"/>
                <wp:wrapNone/>
                <wp:docPr id="13" name="Text Box 13"/>
                <wp:cNvGraphicFramePr/>
                <a:graphic xmlns:a="http://schemas.openxmlformats.org/drawingml/2006/main">
                  <a:graphicData uri="http://schemas.microsoft.com/office/word/2010/wordprocessingShape">
                    <wps:wsp>
                      <wps:cNvSpPr txBox="1"/>
                      <wps:spPr>
                        <a:xfrm>
                          <a:off x="0" y="0"/>
                          <a:ext cx="2860675" cy="1143000"/>
                        </a:xfrm>
                        <a:prstGeom prst="rect">
                          <a:avLst/>
                        </a:prstGeom>
                        <a:solidFill>
                          <a:schemeClr val="lt1"/>
                        </a:solidFill>
                        <a:ln w="6350">
                          <a:solidFill>
                            <a:schemeClr val="bg1"/>
                          </a:solidFill>
                        </a:ln>
                      </wps:spPr>
                      <wps:txbx>
                        <w:txbxContent>
                          <w:p w14:paraId="281AF7AC" w14:textId="6618427F" w:rsidR="00AD7599" w:rsidRPr="00D638AE" w:rsidRDefault="00AD7599" w:rsidP="006F5445">
                            <w:pPr>
                              <w:pStyle w:val="ListParagraph"/>
                              <w:numPr>
                                <w:ilvl w:val="0"/>
                                <w:numId w:val="38"/>
                              </w:numPr>
                              <w:rPr>
                                <w:sz w:val="22"/>
                                <w:szCs w:val="22"/>
                              </w:rPr>
                            </w:pPr>
                            <w:r w:rsidRPr="00D638AE">
                              <w:rPr>
                                <w:sz w:val="22"/>
                                <w:szCs w:val="22"/>
                              </w:rPr>
                              <w:t>101 kW Solar PV system</w:t>
                            </w:r>
                          </w:p>
                          <w:p w14:paraId="4BBBF9CC" w14:textId="25A6D6C9" w:rsidR="00AD7599" w:rsidRPr="00D638AE" w:rsidRDefault="00AD7599" w:rsidP="006F5445">
                            <w:pPr>
                              <w:pStyle w:val="ListParagraph"/>
                              <w:numPr>
                                <w:ilvl w:val="0"/>
                                <w:numId w:val="38"/>
                              </w:numPr>
                              <w:rPr>
                                <w:sz w:val="22"/>
                                <w:szCs w:val="22"/>
                              </w:rPr>
                            </w:pPr>
                            <w:r w:rsidRPr="00D638AE">
                              <w:rPr>
                                <w:sz w:val="22"/>
                                <w:szCs w:val="22"/>
                              </w:rPr>
                              <w:t>Non-Penetrating Roof Ballasted System</w:t>
                            </w:r>
                          </w:p>
                          <w:p w14:paraId="56115394" w14:textId="5ABFFE71" w:rsidR="00AD7599" w:rsidRPr="00D638AE" w:rsidRDefault="00AD7599" w:rsidP="006F5445">
                            <w:pPr>
                              <w:pStyle w:val="ListParagraph"/>
                              <w:numPr>
                                <w:ilvl w:val="0"/>
                                <w:numId w:val="38"/>
                              </w:numPr>
                              <w:rPr>
                                <w:sz w:val="22"/>
                                <w:szCs w:val="22"/>
                              </w:rPr>
                            </w:pPr>
                            <w:r w:rsidRPr="00D638AE">
                              <w:rPr>
                                <w:sz w:val="22"/>
                                <w:szCs w:val="22"/>
                              </w:rPr>
                              <w:t>Commercial property with multiple tenants</w:t>
                            </w:r>
                          </w:p>
                          <w:p w14:paraId="12912346" w14:textId="38A21023" w:rsidR="00AD7599" w:rsidRPr="00D638AE" w:rsidRDefault="00AD7599" w:rsidP="006F5445">
                            <w:pPr>
                              <w:pStyle w:val="ListParagraph"/>
                              <w:numPr>
                                <w:ilvl w:val="0"/>
                                <w:numId w:val="38"/>
                              </w:numPr>
                              <w:rPr>
                                <w:sz w:val="22"/>
                                <w:szCs w:val="22"/>
                              </w:rPr>
                            </w:pPr>
                            <w:r w:rsidRPr="00D638AE">
                              <w:rPr>
                                <w:sz w:val="22"/>
                                <w:szCs w:val="22"/>
                              </w:rPr>
                              <w:t>Lease net of utility bills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6072D" id="Text Box 13" o:spid="_x0000_s1050" type="#_x0000_t202" style="position:absolute;margin-left:0;margin-top:180.8pt;width:225.25pt;height:90pt;z-index:251755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" fillcolor="white [3201]" strokecolor="white [3212]" strokeweight=".5pt">
                <v:textbox>
                  <w:txbxContent>
                    <w:p w14:paraId="281AF7AC" w14:textId="6618427F" w:rsidR="00AD7599" w:rsidRPr="00D638AE" w:rsidRDefault="00AD7599" w:rsidP="006F5445">
                      <w:pPr>
                        <w:pStyle w:val="ListParagraph"/>
                        <w:numPr>
                          <w:ilvl w:val="0"/>
                          <w:numId w:val="38"/>
                        </w:numPr>
                        <w:rPr>
                          <w:sz w:val="22"/>
                          <w:szCs w:val="22"/>
                        </w:rPr>
                      </w:pPr>
                      <w:r w:rsidRPr="00D638AE">
                        <w:rPr>
                          <w:sz w:val="22"/>
                          <w:szCs w:val="22"/>
                        </w:rPr>
                        <w:t>101 kW Solar PV system</w:t>
                      </w:r>
                    </w:p>
                    <w:p w14:paraId="4BBBF9CC" w14:textId="25A6D6C9" w:rsidR="00AD7599" w:rsidRPr="00D638AE" w:rsidRDefault="00AD7599" w:rsidP="006F5445">
                      <w:pPr>
                        <w:pStyle w:val="ListParagraph"/>
                        <w:numPr>
                          <w:ilvl w:val="0"/>
                          <w:numId w:val="38"/>
                        </w:numPr>
                        <w:rPr>
                          <w:sz w:val="22"/>
                          <w:szCs w:val="22"/>
                        </w:rPr>
                      </w:pPr>
                      <w:r w:rsidRPr="00D638AE">
                        <w:rPr>
                          <w:sz w:val="22"/>
                          <w:szCs w:val="22"/>
                        </w:rPr>
                        <w:t>Non-Penetrating Roof Ballasted System</w:t>
                      </w:r>
                    </w:p>
                    <w:p w14:paraId="56115394" w14:textId="5ABFFE71" w:rsidR="00AD7599" w:rsidRPr="00D638AE" w:rsidRDefault="00AD7599" w:rsidP="006F5445">
                      <w:pPr>
                        <w:pStyle w:val="ListParagraph"/>
                        <w:numPr>
                          <w:ilvl w:val="0"/>
                          <w:numId w:val="38"/>
                        </w:numPr>
                        <w:rPr>
                          <w:sz w:val="22"/>
                          <w:szCs w:val="22"/>
                        </w:rPr>
                      </w:pPr>
                      <w:r w:rsidRPr="00D638AE">
                        <w:rPr>
                          <w:sz w:val="22"/>
                          <w:szCs w:val="22"/>
                        </w:rPr>
                        <w:t>Commercial property with multiple tenants</w:t>
                      </w:r>
                    </w:p>
                    <w:p w14:paraId="12912346" w14:textId="38A21023" w:rsidR="00AD7599" w:rsidRPr="00D638AE" w:rsidRDefault="00AD7599" w:rsidP="006F5445">
                      <w:pPr>
                        <w:pStyle w:val="ListParagraph"/>
                        <w:numPr>
                          <w:ilvl w:val="0"/>
                          <w:numId w:val="38"/>
                        </w:numPr>
                        <w:rPr>
                          <w:sz w:val="22"/>
                          <w:szCs w:val="22"/>
                        </w:rPr>
                      </w:pPr>
                      <w:r w:rsidRPr="00D638AE">
                        <w:rPr>
                          <w:sz w:val="22"/>
                          <w:szCs w:val="22"/>
                        </w:rPr>
                        <w:t>Lease net of utility bills</w:t>
                      </w:r>
                    </w:p>
                  </w:txbxContent>
                </v:textbox>
                <w10:wrap anchorx="margin"/>
              </v:shape>
            </w:pict>
          </mc:Fallback>
        </mc:AlternateContent>
      </w:r>
      <w:r w:rsidRPr="00F24BDB">
        <w:rPr>
          <w:noProof/>
        </w:rPr>
        <w:drawing>
          <wp:anchor distT="0" distB="0" distL="114300" distR="114300" simplePos="0" relativeHeight="251751936" behindDoc="1" locked="0" layoutInCell="1" allowOverlap="1" wp14:anchorId="0C77F2BA" wp14:editId="62BFA1D4">
            <wp:simplePos x="0" y="0"/>
            <wp:positionH relativeFrom="margin">
              <wp:align>right</wp:align>
            </wp:positionH>
            <wp:positionV relativeFrom="paragraph">
              <wp:posOffset>180340</wp:posOffset>
            </wp:positionV>
            <wp:extent cx="2860675" cy="2145665"/>
            <wp:effectExtent l="0" t="0" r="0" b="6985"/>
            <wp:wrapTight wrapText="bothSides">
              <wp:wrapPolygon edited="0">
                <wp:start x="0" y="0"/>
                <wp:lineTo x="0" y="21479"/>
                <wp:lineTo x="21432" y="21479"/>
                <wp:lineTo x="21432" y="0"/>
                <wp:lineTo x="0" y="0"/>
              </wp:wrapPolygon>
            </wp:wrapTight>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60675" cy="2145665"/>
                    </a:xfrm>
                    <a:prstGeom prst="rect">
                      <a:avLst/>
                    </a:prstGeom>
                  </pic:spPr>
                </pic:pic>
              </a:graphicData>
            </a:graphic>
          </wp:anchor>
        </w:drawing>
      </w:r>
    </w:p>
    <w:p w14:paraId="080CF7A6" w14:textId="7D940F6F" w:rsidR="00CC58D3" w:rsidRDefault="00D638AE" w:rsidP="00AE5209">
      <w:pPr>
        <w:rPr>
          <w:sz w:val="18"/>
          <w:szCs w:val="18"/>
        </w:rPr>
      </w:pPr>
      <w:r w:rsidRPr="00F24BDB">
        <w:rPr>
          <w:noProof/>
        </w:rPr>
        <w:drawing>
          <wp:anchor distT="0" distB="0" distL="114300" distR="114300" simplePos="0" relativeHeight="251750912" behindDoc="1" locked="0" layoutInCell="1" allowOverlap="1" wp14:anchorId="6439D178" wp14:editId="22DFB2CF">
            <wp:simplePos x="0" y="0"/>
            <wp:positionH relativeFrom="margin">
              <wp:align>left</wp:align>
            </wp:positionH>
            <wp:positionV relativeFrom="paragraph">
              <wp:posOffset>12065</wp:posOffset>
            </wp:positionV>
            <wp:extent cx="2861092" cy="2145819"/>
            <wp:effectExtent l="0" t="0" r="0" b="6985"/>
            <wp:wrapTight wrapText="bothSides">
              <wp:wrapPolygon edited="0">
                <wp:start x="0" y="0"/>
                <wp:lineTo x="0" y="21479"/>
                <wp:lineTo x="21432" y="21479"/>
                <wp:lineTo x="21432" y="0"/>
                <wp:lineTo x="0" y="0"/>
              </wp:wrapPolygon>
            </wp:wrapTight>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61092" cy="2145819"/>
                    </a:xfrm>
                    <a:prstGeom prst="rect">
                      <a:avLst/>
                    </a:prstGeom>
                  </pic:spPr>
                </pic:pic>
              </a:graphicData>
            </a:graphic>
          </wp:anchor>
        </w:drawing>
      </w:r>
    </w:p>
    <w:p w14:paraId="4A883E09" w14:textId="2EAB4134" w:rsidR="007D462D" w:rsidRPr="007D462D" w:rsidRDefault="007D462D" w:rsidP="006F5445"/>
    <w:p w14:paraId="353EF62B" w14:textId="306B6411" w:rsidR="00CC58D3" w:rsidRDefault="00CC58D3" w:rsidP="00AE5209">
      <w:pPr>
        <w:rPr>
          <w:sz w:val="18"/>
          <w:szCs w:val="18"/>
        </w:rPr>
      </w:pPr>
    </w:p>
    <w:p w14:paraId="636039E9" w14:textId="7022F103" w:rsidR="00CC58D3" w:rsidRDefault="00CC58D3" w:rsidP="00AE5209">
      <w:pPr>
        <w:rPr>
          <w:sz w:val="18"/>
          <w:szCs w:val="18"/>
        </w:rPr>
      </w:pPr>
    </w:p>
    <w:p w14:paraId="20E77935" w14:textId="3D4A47DD" w:rsidR="00CC58D3" w:rsidRDefault="00CC58D3" w:rsidP="00AE5209">
      <w:pPr>
        <w:rPr>
          <w:sz w:val="18"/>
          <w:szCs w:val="18"/>
        </w:rPr>
      </w:pPr>
    </w:p>
    <w:p w14:paraId="7077DB0B" w14:textId="7F638CEF" w:rsidR="00CC58D3" w:rsidRDefault="00CC58D3" w:rsidP="00AE5209">
      <w:pPr>
        <w:rPr>
          <w:sz w:val="18"/>
          <w:szCs w:val="18"/>
        </w:rPr>
      </w:pPr>
    </w:p>
    <w:p w14:paraId="0003A8CA" w14:textId="19DFCE5C" w:rsidR="00CC58D3" w:rsidRDefault="00CC58D3" w:rsidP="00AE5209">
      <w:pPr>
        <w:rPr>
          <w:sz w:val="18"/>
          <w:szCs w:val="18"/>
        </w:rPr>
      </w:pPr>
    </w:p>
    <w:p w14:paraId="468E5B89" w14:textId="77777777" w:rsidR="00D638AE" w:rsidRPr="00782BC1" w:rsidRDefault="00D638AE" w:rsidP="00AE5209"/>
    <w:p w14:paraId="7960226F" w14:textId="64256BD2" w:rsidR="00CC58D3" w:rsidRPr="00D638AE" w:rsidRDefault="00D638AE" w:rsidP="00D638AE">
      <w:pPr>
        <w:jc w:val="center"/>
        <w:rPr>
          <w:b/>
          <w:color w:val="2E74B5" w:themeColor="accent1" w:themeShade="BF"/>
          <w:sz w:val="32"/>
          <w:szCs w:val="32"/>
          <w:u w:val="single"/>
        </w:rPr>
      </w:pPr>
      <w:r w:rsidRPr="00D638AE">
        <w:rPr>
          <w:b/>
          <w:color w:val="2E74B5" w:themeColor="accent1" w:themeShade="BF"/>
          <w:sz w:val="32"/>
          <w:szCs w:val="32"/>
          <w:u w:val="single"/>
        </w:rPr>
        <w:t>Financial Analysis for AMCS</w:t>
      </w:r>
    </w:p>
    <w:p w14:paraId="2D0383C9" w14:textId="5E0EAA26" w:rsidR="00CC58D3" w:rsidRDefault="00D638AE" w:rsidP="00AE5209">
      <w:pPr>
        <w:rPr>
          <w:sz w:val="18"/>
          <w:szCs w:val="18"/>
        </w:rPr>
      </w:pPr>
      <w:r>
        <w:rPr>
          <w:noProof/>
        </w:rPr>
        <w:drawing>
          <wp:anchor distT="0" distB="0" distL="114300" distR="114300" simplePos="0" relativeHeight="251749888" behindDoc="1" locked="0" layoutInCell="1" allowOverlap="1" wp14:anchorId="7E6F5BEC" wp14:editId="37D779D1">
            <wp:simplePos x="0" y="0"/>
            <wp:positionH relativeFrom="margin">
              <wp:align>right</wp:align>
            </wp:positionH>
            <wp:positionV relativeFrom="paragraph">
              <wp:posOffset>25400</wp:posOffset>
            </wp:positionV>
            <wp:extent cx="5943600" cy="1543050"/>
            <wp:effectExtent l="0" t="0" r="0" b="0"/>
            <wp:wrapTight wrapText="bothSides">
              <wp:wrapPolygon edited="0">
                <wp:start x="7615" y="0"/>
                <wp:lineTo x="0" y="2667"/>
                <wp:lineTo x="0" y="21333"/>
                <wp:lineTo x="21531" y="21333"/>
                <wp:lineTo x="21531" y="0"/>
                <wp:lineTo x="7615" y="0"/>
              </wp:wrapPolygon>
            </wp:wrapTight>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40"/>
                    <a:stretch>
                      <a:fillRect/>
                    </a:stretch>
                  </pic:blipFill>
                  <pic:spPr>
                    <a:xfrm>
                      <a:off x="0" y="0"/>
                      <a:ext cx="5943600" cy="1543050"/>
                    </a:xfrm>
                    <a:prstGeom prst="rect">
                      <a:avLst/>
                    </a:prstGeom>
                  </pic:spPr>
                </pic:pic>
              </a:graphicData>
            </a:graphic>
            <wp14:sizeRelV relativeFrom="margin">
              <wp14:pctHeight>0</wp14:pctHeight>
            </wp14:sizeRelV>
          </wp:anchor>
        </w:drawing>
      </w:r>
    </w:p>
    <w:p w14:paraId="6BC1457E" w14:textId="49CBA616" w:rsidR="003D1645" w:rsidRPr="00D638AE" w:rsidRDefault="00446BE2" w:rsidP="000160BE">
      <w:pPr>
        <w:jc w:val="both"/>
      </w:pPr>
      <w:r>
        <w:t xml:space="preserve">As solar taxes and incentives differ based on location and </w:t>
      </w:r>
      <w:r w:rsidR="005B60C8">
        <w:t>the</w:t>
      </w:r>
      <w:r>
        <w:t xml:space="preserve"> cost </w:t>
      </w:r>
      <w:r w:rsidR="004C1D49">
        <w:t xml:space="preserve">of materials and supplies </w:t>
      </w:r>
      <w:r>
        <w:t>change</w:t>
      </w:r>
      <w:r w:rsidR="004C1D49">
        <w:t>s</w:t>
      </w:r>
      <w:r>
        <w:t xml:space="preserve"> over time, it is recommended to contact an experienced solar sales professional for an accurate solar quote for your properties.</w:t>
      </w:r>
      <w:r w:rsidR="009A63C4">
        <w:t xml:space="preserve"> </w:t>
      </w:r>
      <w:r w:rsidR="004C1D49">
        <w:t>The c</w:t>
      </w:r>
      <w:r w:rsidR="009A63C4">
        <w:t>ase study</w:t>
      </w:r>
      <w:r w:rsidR="004C1D49">
        <w:t xml:space="preserve"> above</w:t>
      </w:r>
      <w:r w:rsidR="009A63C4">
        <w:t xml:space="preserve"> should</w:t>
      </w:r>
      <w:r w:rsidR="000160BE">
        <w:t xml:space="preserve"> </w:t>
      </w:r>
      <w:r w:rsidR="00C6458B">
        <w:t xml:space="preserve">only </w:t>
      </w:r>
      <w:r w:rsidR="000160BE">
        <w:t xml:space="preserve">be used as a reference. </w:t>
      </w:r>
    </w:p>
    <w:p w14:paraId="6D5BAACC" w14:textId="658A8A12" w:rsidR="00DC7C26" w:rsidRPr="003D1645" w:rsidRDefault="00DC7C26" w:rsidP="00AE5209">
      <w:pPr>
        <w:rPr>
          <w:sz w:val="18"/>
          <w:szCs w:val="18"/>
        </w:rPr>
      </w:pPr>
    </w:p>
    <w:p w14:paraId="70DF218A" w14:textId="46263D2B" w:rsidR="0055302F" w:rsidRDefault="00C6458B" w:rsidP="00AE5209">
      <w:pPr>
        <w:rPr>
          <w:b/>
          <w:u w:val="single"/>
        </w:rPr>
      </w:pPr>
      <w:r>
        <w:rPr>
          <w:noProof/>
        </w:rPr>
        <w:lastRenderedPageBreak/>
        <mc:AlternateContent>
          <mc:Choice Requires="wps">
            <w:drawing>
              <wp:anchor distT="0" distB="0" distL="114300" distR="114300" simplePos="0" relativeHeight="251699712" behindDoc="0" locked="0" layoutInCell="1" allowOverlap="1" wp14:anchorId="66D33AEF" wp14:editId="42261D7F">
                <wp:simplePos x="0" y="0"/>
                <wp:positionH relativeFrom="margin">
                  <wp:align>right</wp:align>
                </wp:positionH>
                <wp:positionV relativeFrom="paragraph">
                  <wp:posOffset>9525</wp:posOffset>
                </wp:positionV>
                <wp:extent cx="5943600" cy="1217930"/>
                <wp:effectExtent l="0" t="0" r="0" b="1270"/>
                <wp:wrapNone/>
                <wp:docPr id="21" name="Text Box 21"/>
                <wp:cNvGraphicFramePr/>
                <a:graphic xmlns:a="http://schemas.openxmlformats.org/drawingml/2006/main">
                  <a:graphicData uri="http://schemas.microsoft.com/office/word/2010/wordprocessingShape">
                    <wps:wsp>
                      <wps:cNvSpPr txBox="1"/>
                      <wps:spPr>
                        <a:xfrm>
                          <a:off x="0" y="0"/>
                          <a:ext cx="5943600" cy="1217930"/>
                        </a:xfrm>
                        <a:prstGeom prst="rect">
                          <a:avLst/>
                        </a:prstGeom>
                        <a:noFill/>
                        <a:ln>
                          <a:noFill/>
                        </a:ln>
                      </wps:spPr>
                      <wps:txbx>
                        <w:txbxContent>
                          <w:p w14:paraId="5B939877" w14:textId="4768AACC" w:rsidR="00AD7599" w:rsidRPr="00F80D3F" w:rsidRDefault="00AD7599" w:rsidP="00F80D3F">
                            <w:pPr>
                              <w:jc w:val="center"/>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F80D3F">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ABOUT HANNAH SOLAR GOVERNMENT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33AEF" id="Text Box 21" o:spid="_x0000_s1051" type="#_x0000_t202" style="position:absolute;margin-left:416.8pt;margin-top:.75pt;width:468pt;height:95.9pt;z-index:2516997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" filled="f" stroked="f">
                <v:textbox>
                  <w:txbxContent>
                    <w:p w14:paraId="5B939877" w14:textId="4768AACC" w:rsidR="00AD7599" w:rsidRPr="00F80D3F" w:rsidRDefault="00AD7599" w:rsidP="00F80D3F">
                      <w:pPr>
                        <w:jc w:val="center"/>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F80D3F">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ABOUT HANNAH SOLAR GOVERNMENT SERVICES</w:t>
                      </w:r>
                    </w:p>
                  </w:txbxContent>
                </v:textbox>
                <w10:wrap anchorx="margin"/>
              </v:shape>
            </w:pict>
          </mc:Fallback>
        </mc:AlternateContent>
      </w:r>
    </w:p>
    <w:p w14:paraId="02759F37" w14:textId="4AA56526" w:rsidR="009944F8" w:rsidRDefault="009944F8" w:rsidP="00AE5209">
      <w:pPr>
        <w:rPr>
          <w:b/>
          <w:u w:val="single"/>
        </w:rPr>
      </w:pPr>
    </w:p>
    <w:p w14:paraId="709C1C70" w14:textId="6C8692E3" w:rsidR="009944F8" w:rsidRDefault="009944F8" w:rsidP="00AE5209">
      <w:pPr>
        <w:rPr>
          <w:b/>
          <w:u w:val="single"/>
        </w:rPr>
      </w:pPr>
    </w:p>
    <w:p w14:paraId="7AADC806" w14:textId="7F5F6F7A" w:rsidR="00F80D3F" w:rsidRDefault="00F80D3F" w:rsidP="00AE5209">
      <w:pPr>
        <w:rPr>
          <w:b/>
          <w:u w:val="single"/>
        </w:rPr>
      </w:pPr>
    </w:p>
    <w:p w14:paraId="2E222DF1" w14:textId="7EE78AC1" w:rsidR="009944F8" w:rsidRDefault="009944F8" w:rsidP="00AE5209">
      <w:pPr>
        <w:rPr>
          <w:b/>
          <w:u w:val="single"/>
        </w:rPr>
      </w:pPr>
    </w:p>
    <w:p w14:paraId="1D281190" w14:textId="687355E3" w:rsidR="00BD547B" w:rsidRDefault="00BD547B" w:rsidP="00DC7C26">
      <w:pPr>
        <w:rPr>
          <w:b/>
          <w:sz w:val="40"/>
          <w:szCs w:val="40"/>
          <w:u w:val="single"/>
        </w:rPr>
      </w:pPr>
    </w:p>
    <w:p w14:paraId="2BB2CD78" w14:textId="77777777" w:rsidR="00C6458B" w:rsidRDefault="00C6458B" w:rsidP="00DC7C26"/>
    <w:p w14:paraId="4E58D229" w14:textId="43F502B0" w:rsidR="00DC7C26" w:rsidRDefault="002C33C4" w:rsidP="000E5812">
      <w:pPr>
        <w:jc w:val="both"/>
      </w:pPr>
      <w:r>
        <w:t>Hannah Solar Government Services (</w:t>
      </w:r>
      <w:r w:rsidR="00DC7C26">
        <w:t>HSGS</w:t>
      </w:r>
      <w:r>
        <w:t>)</w:t>
      </w:r>
      <w:r w:rsidR="00DC7C26">
        <w:t xml:space="preserve"> specializes in the design, installation, and maintenance of solar photovoltaic energy systems</w:t>
      </w:r>
      <w:r w:rsidR="00465641">
        <w:t>, energy storage systems, and microgrids</w:t>
      </w:r>
      <w:r w:rsidR="00DC7C26">
        <w:t xml:space="preserve">. Serving the government, commercial, industrial, and utility marketplaces, we are a </w:t>
      </w:r>
      <w:r w:rsidR="00A17002">
        <w:t>full-service</w:t>
      </w:r>
      <w:r w:rsidR="00DC7C26">
        <w:t xml:space="preserve"> provider capable of delivering total solutions from inception through completed installation and ongoing maintenance services.</w:t>
      </w:r>
    </w:p>
    <w:p w14:paraId="40834C55" w14:textId="77777777" w:rsidR="00DC7C26" w:rsidRDefault="00DC7C26" w:rsidP="000E5812">
      <w:pPr>
        <w:jc w:val="both"/>
      </w:pPr>
    </w:p>
    <w:p w14:paraId="0AD39102" w14:textId="260B85B9" w:rsidR="00DC7C26" w:rsidRDefault="00DC7C26" w:rsidP="000E5812">
      <w:pPr>
        <w:jc w:val="both"/>
      </w:pPr>
      <w:r>
        <w:t>HSGS is a trusted partner that leverages federal government contracting experience in the execution of solar energy projects across the continental Uni</w:t>
      </w:r>
      <w:r w:rsidR="000E5812">
        <w:t xml:space="preserve">ted States as well as overseas. </w:t>
      </w:r>
      <w:r>
        <w:t>Our in-house team of experts includes sales and installation professionals certified by the North American Board of Certified Energy Practitioners (NA</w:t>
      </w:r>
      <w:r w:rsidR="000E5812">
        <w:t xml:space="preserve">BCEP) and master electricians. </w:t>
      </w:r>
      <w:r>
        <w:t>Managing the entire process from start to finish, we’ve got the world-class experience to make solar a seamless integration.</w:t>
      </w:r>
    </w:p>
    <w:p w14:paraId="0F4C7911" w14:textId="5B8CD36F" w:rsidR="00321966" w:rsidRDefault="00BD547B" w:rsidP="00DC7C26">
      <w:r>
        <w:rPr>
          <w:noProof/>
        </w:rPr>
        <w:drawing>
          <wp:anchor distT="0" distB="0" distL="114300" distR="114300" simplePos="0" relativeHeight="251780608" behindDoc="1" locked="0" layoutInCell="1" allowOverlap="1" wp14:anchorId="5F534AC3" wp14:editId="58B58355">
            <wp:simplePos x="0" y="0"/>
            <wp:positionH relativeFrom="margin">
              <wp:align>right</wp:align>
            </wp:positionH>
            <wp:positionV relativeFrom="paragraph">
              <wp:posOffset>10795</wp:posOffset>
            </wp:positionV>
            <wp:extent cx="2895600" cy="2171700"/>
            <wp:effectExtent l="0" t="0" r="0" b="0"/>
            <wp:wrapTight wrapText="bothSides">
              <wp:wrapPolygon edited="0">
                <wp:start x="0" y="0"/>
                <wp:lineTo x="0" y="21411"/>
                <wp:lineTo x="21458" y="21411"/>
                <wp:lineTo x="21458"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0137-05-12-17-02-42.jpg"/>
                    <pic:cNvPicPr/>
                  </pic:nvPicPr>
                  <pic:blipFill>
                    <a:blip r:embed="rId41"/>
                    <a:stretch>
                      <a:fillRect/>
                    </a:stretch>
                  </pic:blipFill>
                  <pic:spPr>
                    <a:xfrm>
                      <a:off x="0" y="0"/>
                      <a:ext cx="2895600" cy="2171700"/>
                    </a:xfrm>
                    <a:prstGeom prst="rect">
                      <a:avLst/>
                    </a:prstGeom>
                  </pic:spPr>
                </pic:pic>
              </a:graphicData>
            </a:graphic>
            <wp14:sizeRelH relativeFrom="margin">
              <wp14:pctWidth>0</wp14:pctWidth>
            </wp14:sizeRelH>
            <wp14:sizeRelV relativeFrom="margin">
              <wp14:pctHeight>0</wp14:pctHeight>
            </wp14:sizeRelV>
          </wp:anchor>
        </w:drawing>
      </w:r>
    </w:p>
    <w:p w14:paraId="716EB5E4" w14:textId="14D8C867" w:rsidR="00DC7C26" w:rsidRDefault="00DC7C26" w:rsidP="00DC7C26">
      <w:r>
        <w:t>HSGS provides:</w:t>
      </w:r>
    </w:p>
    <w:p w14:paraId="3F44E690" w14:textId="0229612F" w:rsidR="00DC7C26" w:rsidRDefault="00DC7C26" w:rsidP="00DC7C26">
      <w:r>
        <w:t>•</w:t>
      </w:r>
      <w:r>
        <w:tab/>
        <w:t>Feasibility Studies</w:t>
      </w:r>
    </w:p>
    <w:p w14:paraId="514DEA2B" w14:textId="77777777" w:rsidR="00DC7C26" w:rsidRDefault="00DC7C26" w:rsidP="00DC7C26">
      <w:r>
        <w:t>•</w:t>
      </w:r>
      <w:r>
        <w:tab/>
        <w:t>Financial Analysis</w:t>
      </w:r>
    </w:p>
    <w:p w14:paraId="351D54E1" w14:textId="5F65169D" w:rsidR="00DC7C26" w:rsidRDefault="00DC7C26" w:rsidP="00DC7C26">
      <w:r>
        <w:t>•</w:t>
      </w:r>
      <w:r>
        <w:tab/>
        <w:t>Design &amp; Engineering</w:t>
      </w:r>
    </w:p>
    <w:p w14:paraId="414E0CBC" w14:textId="77777777" w:rsidR="00DC7C26" w:rsidRDefault="00DC7C26" w:rsidP="00DC7C26">
      <w:r>
        <w:t>•</w:t>
      </w:r>
      <w:r>
        <w:tab/>
        <w:t>Equipment Specification</w:t>
      </w:r>
    </w:p>
    <w:p w14:paraId="6A4B6FB2" w14:textId="77777777" w:rsidR="00DC7C26" w:rsidRDefault="00DC7C26" w:rsidP="00DC7C26">
      <w:r>
        <w:t>•</w:t>
      </w:r>
      <w:r>
        <w:tab/>
        <w:t>System Installation</w:t>
      </w:r>
    </w:p>
    <w:p w14:paraId="42030326" w14:textId="53F0449B" w:rsidR="00BD547B" w:rsidRDefault="00DC7C26" w:rsidP="00DC7C26">
      <w:r>
        <w:t>•</w:t>
      </w:r>
      <w:r>
        <w:tab/>
        <w:t>Operation &amp; Maintenance Services</w:t>
      </w:r>
    </w:p>
    <w:p w14:paraId="4384DA81" w14:textId="77777777" w:rsidR="009A63C4" w:rsidRDefault="009A63C4" w:rsidP="00DC7C26"/>
    <w:p w14:paraId="51724C56" w14:textId="4BF0B7DA" w:rsidR="00BD547B" w:rsidRDefault="00BD547B" w:rsidP="00DC7C26"/>
    <w:p w14:paraId="6CCA0E45" w14:textId="3CE5E9BB" w:rsidR="009A63C4" w:rsidRDefault="009A63C4" w:rsidP="00DC7C26"/>
    <w:p w14:paraId="5B447F14" w14:textId="740833D6" w:rsidR="009A63C4" w:rsidRDefault="009A63C4" w:rsidP="00DC7C26"/>
    <w:p w14:paraId="79B98563" w14:textId="77777777" w:rsidR="009A63C4" w:rsidRDefault="009A63C4" w:rsidP="00DC7C26"/>
    <w:p w14:paraId="4E7FBBD4" w14:textId="0E7953E4" w:rsidR="0092540E" w:rsidRDefault="0092540E" w:rsidP="00DC7C26">
      <w:r>
        <w:t xml:space="preserve">For </w:t>
      </w:r>
      <w:r w:rsidR="000160BE">
        <w:t xml:space="preserve">questions and more information </w:t>
      </w:r>
      <w:r w:rsidR="004F11CD">
        <w:t xml:space="preserve">on this </w:t>
      </w:r>
      <w:r w:rsidR="00D638AE">
        <w:t>report</w:t>
      </w:r>
      <w:r w:rsidR="009A63C4">
        <w:t xml:space="preserve"> or to receive a </w:t>
      </w:r>
      <w:r w:rsidR="009A63C4" w:rsidRPr="009A63C4">
        <w:rPr>
          <w:b/>
        </w:rPr>
        <w:t>FREE</w:t>
      </w:r>
      <w:r w:rsidR="009A63C4">
        <w:t xml:space="preserve"> solar quote for your properties, please contact…</w:t>
      </w:r>
    </w:p>
    <w:p w14:paraId="38AB3655" w14:textId="785B98B8" w:rsidR="009A63C4" w:rsidRDefault="00C6458B" w:rsidP="00DC7C26">
      <w:r>
        <w:rPr>
          <w:noProof/>
        </w:rPr>
        <mc:AlternateContent>
          <mc:Choice Requires="wps">
            <w:drawing>
              <wp:anchor distT="0" distB="0" distL="114300" distR="114300" simplePos="0" relativeHeight="251783680" behindDoc="0" locked="0" layoutInCell="1" allowOverlap="1" wp14:anchorId="48FB4A39" wp14:editId="001F0004">
                <wp:simplePos x="0" y="0"/>
                <wp:positionH relativeFrom="margin">
                  <wp:align>left</wp:align>
                </wp:positionH>
                <wp:positionV relativeFrom="paragraph">
                  <wp:posOffset>102870</wp:posOffset>
                </wp:positionV>
                <wp:extent cx="1924050" cy="1838325"/>
                <wp:effectExtent l="0" t="0" r="19050" b="28575"/>
                <wp:wrapNone/>
                <wp:docPr id="63" name="Text Box 63"/>
                <wp:cNvGraphicFramePr/>
                <a:graphic xmlns:a="http://schemas.openxmlformats.org/drawingml/2006/main">
                  <a:graphicData uri="http://schemas.microsoft.com/office/word/2010/wordprocessingShape">
                    <wps:wsp>
                      <wps:cNvSpPr txBox="1"/>
                      <wps:spPr>
                        <a:xfrm>
                          <a:off x="0" y="0"/>
                          <a:ext cx="1924050" cy="1838325"/>
                        </a:xfrm>
                        <a:prstGeom prst="rect">
                          <a:avLst/>
                        </a:prstGeom>
                        <a:solidFill>
                          <a:schemeClr val="lt1"/>
                        </a:solidFill>
                        <a:ln w="6350">
                          <a:solidFill>
                            <a:schemeClr val="bg1"/>
                          </a:solidFill>
                        </a:ln>
                      </wps:spPr>
                      <wps:txbx>
                        <w:txbxContent>
                          <w:p w14:paraId="1ED99C14" w14:textId="19D3FDEA" w:rsidR="00AD7599" w:rsidRPr="009A63C4" w:rsidRDefault="00AD7599" w:rsidP="009A63C4">
                            <w:pPr>
                              <w:rPr>
                                <w:b/>
                              </w:rPr>
                            </w:pPr>
                            <w:r w:rsidRPr="009A63C4">
                              <w:rPr>
                                <w:b/>
                              </w:rPr>
                              <w:t>Chris Howard</w:t>
                            </w:r>
                          </w:p>
                          <w:p w14:paraId="3071046E" w14:textId="65B654A1" w:rsidR="00AD7599" w:rsidRDefault="00AD7599" w:rsidP="009A63C4">
                            <w:r>
                              <w:t>Commercial Sales Manager</w:t>
                            </w:r>
                          </w:p>
                          <w:p w14:paraId="7AC3AEAC" w14:textId="77777777" w:rsidR="00AD7599" w:rsidRDefault="00AD7599" w:rsidP="009A63C4">
                            <w:r>
                              <w:t xml:space="preserve">E-mail: </w:t>
                            </w:r>
                            <w:hyperlink r:id="rId42" w:history="1">
                              <w:r w:rsidRPr="001F6FA3">
                                <w:rPr>
                                  <w:rStyle w:val="Hyperlink"/>
                                </w:rPr>
                                <w:t>Chrish@HSGS.solar</w:t>
                              </w:r>
                            </w:hyperlink>
                          </w:p>
                          <w:p w14:paraId="4010FDF6" w14:textId="77777777" w:rsidR="00AD7599" w:rsidRDefault="00AD7599" w:rsidP="009A63C4">
                            <w:r>
                              <w:t>Mobile: (706)-421-7568</w:t>
                            </w:r>
                          </w:p>
                          <w:p w14:paraId="66EB9B69" w14:textId="70212345" w:rsidR="00AD7599" w:rsidRDefault="00AD7599" w:rsidP="009A63C4">
                            <w:r>
                              <w:t>Office: (843)-718-1866</w:t>
                            </w:r>
                          </w:p>
                          <w:p w14:paraId="6348109F" w14:textId="4CB39644" w:rsidR="00C6458B" w:rsidRDefault="00C6458B" w:rsidP="009A63C4">
                            <w:r>
                              <w:t xml:space="preserve">Website: </w:t>
                            </w:r>
                            <w:hyperlink r:id="rId43" w:history="1">
                              <w:r w:rsidRPr="001F6FA3">
                                <w:rPr>
                                  <w:rStyle w:val="Hyperlink"/>
                                </w:rPr>
                                <w:t>www.HSGS.solar</w:t>
                              </w:r>
                            </w:hyperlink>
                            <w:r>
                              <w:t xml:space="preserve"> </w:t>
                            </w:r>
                          </w:p>
                          <w:p w14:paraId="2AC0E574" w14:textId="6239BF4A" w:rsidR="00AD7599" w:rsidRDefault="00AD7599">
                            <w:r>
                              <w:rPr>
                                <w:noProof/>
                              </w:rPr>
                              <w:drawing>
                                <wp:inline distT="0" distB="0" distL="0" distR="0" wp14:anchorId="5C6C5957" wp14:editId="11182B13">
                                  <wp:extent cx="990600" cy="455303"/>
                                  <wp:effectExtent l="0" t="0" r="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Hannah Solar Logo.png"/>
                                          <pic:cNvPicPr/>
                                        </pic:nvPicPr>
                                        <pic:blipFill>
                                          <a:blip r:embed="rId44"/>
                                          <a:stretch>
                                            <a:fillRect/>
                                          </a:stretch>
                                        </pic:blipFill>
                                        <pic:spPr>
                                          <a:xfrm>
                                            <a:off x="0" y="0"/>
                                            <a:ext cx="1015817" cy="46689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FB4A39" id="Text Box 63" o:spid="_x0000_s1052" type="#_x0000_t202" style="position:absolute;margin-left:0;margin-top:8.1pt;width:151.5pt;height:144.75pt;z-index:251783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" fillcolor="white [3201]" strokecolor="white [3212]" strokeweight=".5pt">
                <v:textbox>
                  <w:txbxContent>
                    <w:p w14:paraId="1ED99C14" w14:textId="19D3FDEA" w:rsidR="00AD7599" w:rsidRPr="009A63C4" w:rsidRDefault="00AD7599" w:rsidP="009A63C4">
                      <w:pPr>
                        <w:rPr>
                          <w:b/>
                        </w:rPr>
                      </w:pPr>
                      <w:r w:rsidRPr="009A63C4">
                        <w:rPr>
                          <w:b/>
                        </w:rPr>
                        <w:t>Chris Howard</w:t>
                      </w:r>
                    </w:p>
                    <w:p w14:paraId="3071046E" w14:textId="65B654A1" w:rsidR="00AD7599" w:rsidRDefault="00AD7599" w:rsidP="009A63C4">
                      <w:r>
                        <w:t>Commercial Sales Manager</w:t>
                      </w:r>
                    </w:p>
                    <w:p w14:paraId="7AC3AEAC" w14:textId="77777777" w:rsidR="00AD7599" w:rsidRDefault="00AD7599" w:rsidP="009A63C4">
                      <w:r>
                        <w:t xml:space="preserve">E-mail: </w:t>
                      </w:r>
                      <w:hyperlink r:id="rId45" w:history="1">
                        <w:r w:rsidRPr="001F6FA3">
                          <w:rPr>
                            <w:rStyle w:val="Hyperlink"/>
                          </w:rPr>
                          <w:t>Chrish@HSGS.solar</w:t>
                        </w:r>
                      </w:hyperlink>
                    </w:p>
                    <w:p w14:paraId="4010FDF6" w14:textId="77777777" w:rsidR="00AD7599" w:rsidRDefault="00AD7599" w:rsidP="009A63C4">
                      <w:r>
                        <w:t>Mobile: (706)-421-7568</w:t>
                      </w:r>
                    </w:p>
                    <w:p w14:paraId="66EB9B69" w14:textId="70212345" w:rsidR="00AD7599" w:rsidRDefault="00AD7599" w:rsidP="009A63C4">
                      <w:r>
                        <w:t>Office: (843)-718-1866</w:t>
                      </w:r>
                    </w:p>
                    <w:p w14:paraId="6348109F" w14:textId="4CB39644" w:rsidR="00C6458B" w:rsidRDefault="00C6458B" w:rsidP="009A63C4">
                      <w:r>
                        <w:t xml:space="preserve">Website: </w:t>
                      </w:r>
                      <w:hyperlink r:id="rId46" w:history="1">
                        <w:r w:rsidRPr="001F6FA3">
                          <w:rPr>
                            <w:rStyle w:val="Hyperlink"/>
                          </w:rPr>
                          <w:t>www.HSGS.solar</w:t>
                        </w:r>
                      </w:hyperlink>
                      <w:r>
                        <w:t xml:space="preserve"> </w:t>
                      </w:r>
                    </w:p>
                    <w:p w14:paraId="2AC0E574" w14:textId="6239BF4A" w:rsidR="00AD7599" w:rsidRDefault="00AD7599">
                      <w:r>
                        <w:rPr>
                          <w:noProof/>
                        </w:rPr>
                        <w:drawing>
                          <wp:inline distT="0" distB="0" distL="0" distR="0" wp14:anchorId="5C6C5957" wp14:editId="11182B13">
                            <wp:extent cx="990600" cy="455303"/>
                            <wp:effectExtent l="0" t="0" r="0" b="19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Hannah Solar Logo.png"/>
                                    <pic:cNvPicPr/>
                                  </pic:nvPicPr>
                                  <pic:blipFill>
                                    <a:blip r:embed="rId44"/>
                                    <a:stretch>
                                      <a:fillRect/>
                                    </a:stretch>
                                  </pic:blipFill>
                                  <pic:spPr>
                                    <a:xfrm>
                                      <a:off x="0" y="0"/>
                                      <a:ext cx="1015817" cy="466893"/>
                                    </a:xfrm>
                                    <a:prstGeom prst="rect">
                                      <a:avLst/>
                                    </a:prstGeom>
                                  </pic:spPr>
                                </pic:pic>
                              </a:graphicData>
                            </a:graphic>
                          </wp:inline>
                        </w:drawing>
                      </w:r>
                    </w:p>
                  </w:txbxContent>
                </v:textbox>
                <w10:wrap anchorx="margin"/>
              </v:shape>
            </w:pict>
          </mc:Fallback>
        </mc:AlternateContent>
      </w:r>
    </w:p>
    <w:p w14:paraId="5355B86A" w14:textId="3CB7F5C0" w:rsidR="004F11CD" w:rsidRDefault="004F11CD" w:rsidP="00DC7C26"/>
    <w:p w14:paraId="1DF14F33" w14:textId="1584087B" w:rsidR="004F11CD" w:rsidRPr="004F11CD" w:rsidRDefault="004F11CD" w:rsidP="00DC7C26">
      <w:pPr>
        <w:rPr>
          <w:b/>
        </w:rPr>
      </w:pPr>
    </w:p>
    <w:p w14:paraId="3D0C2DD8" w14:textId="01275BF5" w:rsidR="00AF01A3" w:rsidRDefault="00AF01A3" w:rsidP="00DC7C26"/>
    <w:p w14:paraId="0B49507F" w14:textId="77BE0088" w:rsidR="00AF01A3" w:rsidRDefault="00AF01A3" w:rsidP="00DC7C26"/>
    <w:p w14:paraId="4F276AD3" w14:textId="0BF1871F" w:rsidR="00771932" w:rsidRDefault="00771932" w:rsidP="00DC7C26"/>
    <w:p w14:paraId="6C8EE232" w14:textId="7EC7C7C4" w:rsidR="002208F9" w:rsidRDefault="002208F9" w:rsidP="00DC7C26"/>
    <w:p w14:paraId="51479427" w14:textId="7FFA2606" w:rsidR="009A63C4" w:rsidRDefault="009A63C4" w:rsidP="00DC7C26"/>
    <w:p w14:paraId="2EE5B195" w14:textId="77777777" w:rsidR="000160BE" w:rsidRDefault="000160BE" w:rsidP="00DC7C26"/>
    <w:p w14:paraId="41862095" w14:textId="786752F0" w:rsidR="00AF01A3" w:rsidRDefault="00771932" w:rsidP="00DC7C26">
      <w:r w:rsidRPr="00771932">
        <w:rPr>
          <w:noProof/>
        </w:rPr>
        <w:lastRenderedPageBreak/>
        <mc:AlternateContent>
          <mc:Choice Requires="wps">
            <w:drawing>
              <wp:anchor distT="0" distB="0" distL="114300" distR="114300" simplePos="0" relativeHeight="251775488" behindDoc="0" locked="0" layoutInCell="1" allowOverlap="1" wp14:anchorId="153D1BA7" wp14:editId="71CC7259">
                <wp:simplePos x="0" y="0"/>
                <wp:positionH relativeFrom="margin">
                  <wp:align>right</wp:align>
                </wp:positionH>
                <wp:positionV relativeFrom="paragraph">
                  <wp:posOffset>13970</wp:posOffset>
                </wp:positionV>
                <wp:extent cx="5943600" cy="182880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5943600" cy="1828800"/>
                        </a:xfrm>
                        <a:prstGeom prst="rect">
                          <a:avLst/>
                        </a:prstGeom>
                        <a:noFill/>
                        <a:ln>
                          <a:noFill/>
                        </a:ln>
                      </wps:spPr>
                      <wps:txbx>
                        <w:txbxContent>
                          <w:p w14:paraId="7395A04C" w14:textId="4F1C8AC2" w:rsidR="00AD7599" w:rsidRPr="00F80D3F" w:rsidRDefault="00AD7599" w:rsidP="00771932">
                            <w:pPr>
                              <w:jc w:val="center"/>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F80D3F">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B</w:t>
                            </w:r>
                            <w:r>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IBLOGRAPHY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53D1BA7" id="Text Box 55" o:spid="_x0000_s1053" type="#_x0000_t202" style="position:absolute;margin-left:416.8pt;margin-top:1.1pt;width:468pt;height:2in;z-index:251775488;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" filled="f" stroked="f">
                <v:textbox style="mso-fit-shape-to-text:t">
                  <w:txbxContent>
                    <w:p w14:paraId="7395A04C" w14:textId="4F1C8AC2" w:rsidR="00AD7599" w:rsidRPr="00F80D3F" w:rsidRDefault="00AD7599" w:rsidP="00771932">
                      <w:pPr>
                        <w:jc w:val="center"/>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F80D3F">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B</w:t>
                      </w:r>
                      <w:r>
                        <w:rPr>
                          <w:color w:val="2E74B5" w:themeColor="accent1"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IBLOGRAPHY </w:t>
                      </w:r>
                    </w:p>
                  </w:txbxContent>
                </v:textbox>
                <w10:wrap anchorx="margin"/>
              </v:shape>
            </w:pict>
          </mc:Fallback>
        </mc:AlternateContent>
      </w:r>
    </w:p>
    <w:p w14:paraId="18138B15" w14:textId="4A1757E5" w:rsidR="00AF01A3" w:rsidRDefault="00AF01A3" w:rsidP="00DC7C26"/>
    <w:p w14:paraId="04C80B10" w14:textId="6BD95595" w:rsidR="00AF01A3" w:rsidRDefault="00AF01A3" w:rsidP="00DC7C26"/>
    <w:p w14:paraId="50414558" w14:textId="2866C82B" w:rsidR="00AF01A3" w:rsidRDefault="00AF01A3" w:rsidP="00DC7C26"/>
    <w:p w14:paraId="0EDB3F99" w14:textId="1B9345F6" w:rsidR="007F0826" w:rsidRDefault="007F0826" w:rsidP="00DC7C26"/>
    <w:p w14:paraId="544A610D" w14:textId="3939D093" w:rsidR="007F0826" w:rsidRDefault="007F0826" w:rsidP="007F0826">
      <w:pPr>
        <w:pStyle w:val="ListParagraph"/>
        <w:numPr>
          <w:ilvl w:val="0"/>
          <w:numId w:val="27"/>
        </w:numPr>
        <w:jc w:val="both"/>
        <w:rPr>
          <w:sz w:val="18"/>
          <w:szCs w:val="18"/>
        </w:rPr>
      </w:pPr>
      <w:r w:rsidRPr="00CA17DE">
        <w:rPr>
          <w:sz w:val="18"/>
          <w:szCs w:val="18"/>
        </w:rPr>
        <w:t>Advanced Energy Economy. “News.” </w:t>
      </w:r>
      <w:r w:rsidRPr="00CA17DE">
        <w:rPr>
          <w:i/>
          <w:iCs/>
          <w:sz w:val="18"/>
          <w:szCs w:val="18"/>
        </w:rPr>
        <w:t>AEE | News | Corporate Buyer Demand Driving Renewable Markets That States</w:t>
      </w:r>
      <w:r w:rsidR="00C6458B">
        <w:rPr>
          <w:i/>
          <w:iCs/>
          <w:sz w:val="18"/>
          <w:szCs w:val="18"/>
        </w:rPr>
        <w:tab/>
      </w:r>
      <w:r w:rsidR="00C6458B">
        <w:rPr>
          <w:i/>
          <w:iCs/>
          <w:sz w:val="18"/>
          <w:szCs w:val="18"/>
        </w:rPr>
        <w:tab/>
      </w:r>
      <w:r w:rsidRPr="00CA17DE">
        <w:rPr>
          <w:i/>
          <w:iCs/>
          <w:sz w:val="18"/>
          <w:szCs w:val="18"/>
        </w:rPr>
        <w:t xml:space="preserve"> Can Capture</w:t>
      </w:r>
      <w:r w:rsidRPr="00CA17DE">
        <w:rPr>
          <w:sz w:val="18"/>
          <w:szCs w:val="18"/>
        </w:rPr>
        <w:t>, 6 Dec. 2016</w:t>
      </w:r>
    </w:p>
    <w:p w14:paraId="183271F8" w14:textId="5CC83E4C" w:rsidR="007F0826" w:rsidRPr="00CA17DE" w:rsidRDefault="007F0826" w:rsidP="007F0826">
      <w:pPr>
        <w:pStyle w:val="ListParagraph"/>
        <w:numPr>
          <w:ilvl w:val="0"/>
          <w:numId w:val="27"/>
        </w:numPr>
        <w:jc w:val="both"/>
        <w:rPr>
          <w:sz w:val="18"/>
          <w:szCs w:val="18"/>
        </w:rPr>
      </w:pPr>
      <w:r w:rsidRPr="00CA17DE">
        <w:rPr>
          <w:i/>
          <w:iCs/>
          <w:sz w:val="18"/>
          <w:szCs w:val="18"/>
        </w:rPr>
        <w:t>WWF</w:t>
      </w:r>
      <w:r w:rsidRPr="00CA17DE">
        <w:rPr>
          <w:sz w:val="18"/>
          <w:szCs w:val="18"/>
        </w:rPr>
        <w:t>, World Wildlife Fund, “Power Forward 3.0: How the Largest US Companies Are Capturing Business Value While</w:t>
      </w:r>
      <w:r w:rsidR="00C6458B">
        <w:rPr>
          <w:sz w:val="18"/>
          <w:szCs w:val="18"/>
        </w:rPr>
        <w:tab/>
      </w:r>
      <w:r w:rsidR="00C6458B">
        <w:rPr>
          <w:sz w:val="18"/>
          <w:szCs w:val="18"/>
        </w:rPr>
        <w:tab/>
      </w:r>
      <w:r w:rsidRPr="00CA17DE">
        <w:rPr>
          <w:sz w:val="18"/>
          <w:szCs w:val="18"/>
        </w:rPr>
        <w:t xml:space="preserve"> Addressing Climate Change.” 25 Apr. 2017</w:t>
      </w:r>
    </w:p>
    <w:p w14:paraId="624B08D7" w14:textId="600C43B1" w:rsidR="007F0826" w:rsidRPr="00CA17DE" w:rsidRDefault="007F0826" w:rsidP="007F0826">
      <w:pPr>
        <w:pStyle w:val="ListParagraph"/>
        <w:numPr>
          <w:ilvl w:val="0"/>
          <w:numId w:val="27"/>
        </w:numPr>
        <w:jc w:val="both"/>
        <w:rPr>
          <w:sz w:val="18"/>
          <w:szCs w:val="18"/>
        </w:rPr>
      </w:pPr>
      <w:r w:rsidRPr="00CA17DE">
        <w:rPr>
          <w:sz w:val="18"/>
          <w:szCs w:val="18"/>
        </w:rPr>
        <w:t>Champion, Shana. “The Ever-Evolving Benefits of Commercial Solar Adoption.” </w:t>
      </w:r>
      <w:r w:rsidRPr="00CA17DE">
        <w:rPr>
          <w:i/>
          <w:iCs/>
          <w:sz w:val="18"/>
          <w:szCs w:val="18"/>
        </w:rPr>
        <w:t>Learn About the Ever-Evolving Benefits</w:t>
      </w:r>
      <w:r w:rsidR="00C6458B">
        <w:rPr>
          <w:i/>
          <w:iCs/>
          <w:sz w:val="18"/>
          <w:szCs w:val="18"/>
        </w:rPr>
        <w:tab/>
      </w:r>
      <w:r w:rsidR="00C6458B">
        <w:rPr>
          <w:i/>
          <w:iCs/>
          <w:sz w:val="18"/>
          <w:szCs w:val="18"/>
        </w:rPr>
        <w:tab/>
      </w:r>
      <w:r w:rsidRPr="00CA17DE">
        <w:rPr>
          <w:i/>
          <w:iCs/>
          <w:sz w:val="18"/>
          <w:szCs w:val="18"/>
        </w:rPr>
        <w:t xml:space="preserve"> of Commercial Solar Adoption</w:t>
      </w:r>
      <w:r w:rsidRPr="00CA17DE">
        <w:rPr>
          <w:sz w:val="18"/>
          <w:szCs w:val="18"/>
        </w:rPr>
        <w:t>, SunPower, 4 July 2017</w:t>
      </w:r>
    </w:p>
    <w:p w14:paraId="4C14C806" w14:textId="4A930EBA" w:rsidR="007F0826" w:rsidRDefault="00016322" w:rsidP="00DE5F8E">
      <w:pPr>
        <w:ind w:left="360"/>
      </w:pPr>
      <w:r>
        <w:rPr>
          <w:sz w:val="18"/>
          <w:szCs w:val="18"/>
        </w:rPr>
        <w:t>4</w:t>
      </w:r>
      <w:r w:rsidR="00DE5F8E">
        <w:rPr>
          <w:sz w:val="18"/>
          <w:szCs w:val="18"/>
        </w:rPr>
        <w:t xml:space="preserve">. </w:t>
      </w:r>
      <w:proofErr w:type="gramStart"/>
      <w:r w:rsidR="00C6458B">
        <w:rPr>
          <w:sz w:val="18"/>
          <w:szCs w:val="18"/>
        </w:rPr>
        <w:t xml:space="preserve">   </w:t>
      </w:r>
      <w:r w:rsidR="00DE5F8E" w:rsidRPr="00273E05">
        <w:rPr>
          <w:sz w:val="18"/>
          <w:szCs w:val="18"/>
        </w:rPr>
        <w:t>“</w:t>
      </w:r>
      <w:proofErr w:type="gramEnd"/>
      <w:r w:rsidR="00DE5F8E" w:rsidRPr="00273E05">
        <w:rPr>
          <w:sz w:val="18"/>
          <w:szCs w:val="18"/>
        </w:rPr>
        <w:t xml:space="preserve">Solar Industry Data: Growth in Solar Is Led by Falling </w:t>
      </w:r>
      <w:r w:rsidR="00C6458B" w:rsidRPr="00273E05">
        <w:rPr>
          <w:sz w:val="18"/>
          <w:szCs w:val="18"/>
        </w:rPr>
        <w:t>Prices.</w:t>
      </w:r>
      <w:r w:rsidR="00DE5F8E" w:rsidRPr="00273E05">
        <w:rPr>
          <w:sz w:val="18"/>
          <w:szCs w:val="18"/>
        </w:rPr>
        <w:t>” </w:t>
      </w:r>
      <w:r w:rsidR="00DE5F8E" w:rsidRPr="00273E05">
        <w:rPr>
          <w:i/>
          <w:iCs/>
          <w:sz w:val="18"/>
          <w:szCs w:val="18"/>
        </w:rPr>
        <w:t>SEIA</w:t>
      </w:r>
      <w:r w:rsidR="00DE5F8E" w:rsidRPr="00273E05">
        <w:rPr>
          <w:sz w:val="18"/>
          <w:szCs w:val="18"/>
        </w:rPr>
        <w:t>, Solar Energy Industries Association,</w:t>
      </w:r>
      <w:r w:rsidR="00C6458B">
        <w:rPr>
          <w:sz w:val="18"/>
          <w:szCs w:val="18"/>
        </w:rPr>
        <w:tab/>
      </w:r>
      <w:r w:rsidR="00DE5F8E" w:rsidRPr="00273E05">
        <w:rPr>
          <w:sz w:val="18"/>
          <w:szCs w:val="18"/>
        </w:rPr>
        <w:t xml:space="preserve"> </w:t>
      </w:r>
      <w:r>
        <w:rPr>
          <w:sz w:val="18"/>
          <w:szCs w:val="18"/>
        </w:rPr>
        <w:tab/>
      </w:r>
      <w:r>
        <w:rPr>
          <w:sz w:val="18"/>
          <w:szCs w:val="18"/>
        </w:rPr>
        <w:tab/>
      </w:r>
      <w:r>
        <w:rPr>
          <w:sz w:val="18"/>
          <w:szCs w:val="18"/>
        </w:rPr>
        <w:tab/>
      </w:r>
      <w:r w:rsidR="00DE5F8E">
        <w:rPr>
          <w:sz w:val="18"/>
          <w:szCs w:val="18"/>
        </w:rPr>
        <w:t xml:space="preserve"> </w:t>
      </w:r>
      <w:r w:rsidR="00DE5F8E" w:rsidRPr="00273E05">
        <w:rPr>
          <w:sz w:val="18"/>
          <w:szCs w:val="18"/>
        </w:rPr>
        <w:t>www.seia.org/solar-industry-data.</w:t>
      </w:r>
    </w:p>
    <w:p w14:paraId="62E07CD5" w14:textId="7959755A" w:rsidR="00EE1557" w:rsidRDefault="00016322" w:rsidP="00DE5F8E">
      <w:pPr>
        <w:ind w:firstLine="360"/>
        <w:rPr>
          <w:sz w:val="18"/>
          <w:szCs w:val="18"/>
        </w:rPr>
      </w:pPr>
      <w:r>
        <w:rPr>
          <w:sz w:val="18"/>
          <w:szCs w:val="18"/>
        </w:rPr>
        <w:t>5</w:t>
      </w:r>
      <w:r w:rsidR="004A372D" w:rsidRPr="00DE5F8E">
        <w:rPr>
          <w:sz w:val="18"/>
          <w:szCs w:val="18"/>
        </w:rPr>
        <w:t>.</w:t>
      </w:r>
      <w:r w:rsidR="004A372D">
        <w:t xml:space="preserve"> </w:t>
      </w:r>
      <w:r w:rsidR="00C6458B">
        <w:t xml:space="preserve">   </w:t>
      </w:r>
      <w:r w:rsidR="00981861" w:rsidRPr="00981861">
        <w:rPr>
          <w:sz w:val="18"/>
          <w:szCs w:val="18"/>
        </w:rPr>
        <w:t>Ozment, David. “Walmart's Commitment to Solar.” </w:t>
      </w:r>
      <w:r w:rsidR="00981861" w:rsidRPr="00981861">
        <w:rPr>
          <w:i/>
          <w:iCs/>
          <w:sz w:val="18"/>
          <w:szCs w:val="18"/>
        </w:rPr>
        <w:t>Walmart’s Commitment to Solar</w:t>
      </w:r>
      <w:r w:rsidR="00981861" w:rsidRPr="00981861">
        <w:rPr>
          <w:sz w:val="18"/>
          <w:szCs w:val="18"/>
        </w:rPr>
        <w:t>, Walmart, 9 May 2014,</w:t>
      </w:r>
      <w:r w:rsidR="00DE5F8E">
        <w:rPr>
          <w:sz w:val="18"/>
          <w:szCs w:val="18"/>
        </w:rPr>
        <w:tab/>
      </w:r>
      <w:r w:rsidR="00C6458B">
        <w:rPr>
          <w:sz w:val="18"/>
          <w:szCs w:val="18"/>
        </w:rPr>
        <w:tab/>
      </w:r>
      <w:r w:rsidR="00DE5F8E">
        <w:rPr>
          <w:sz w:val="18"/>
          <w:szCs w:val="18"/>
        </w:rPr>
        <w:tab/>
      </w:r>
      <w:r w:rsidR="00DE5F8E">
        <w:rPr>
          <w:sz w:val="18"/>
          <w:szCs w:val="18"/>
        </w:rPr>
        <w:tab/>
      </w:r>
      <w:r w:rsidR="00981861" w:rsidRPr="00981861">
        <w:rPr>
          <w:sz w:val="18"/>
          <w:szCs w:val="18"/>
        </w:rPr>
        <w:t xml:space="preserve"> blog.walmart.com/sustainability/20140509/walmarts-commitment-to-solar.</w:t>
      </w:r>
    </w:p>
    <w:p w14:paraId="4EB5FAF0" w14:textId="77777777" w:rsidR="00016322" w:rsidRDefault="00016322" w:rsidP="00DE5F8E">
      <w:pPr>
        <w:ind w:firstLine="360"/>
        <w:rPr>
          <w:sz w:val="18"/>
          <w:szCs w:val="18"/>
        </w:rPr>
      </w:pPr>
    </w:p>
    <w:p w14:paraId="3DBF7AA3" w14:textId="77777777" w:rsidR="00016322" w:rsidRDefault="00016322" w:rsidP="00DE5F8E">
      <w:pPr>
        <w:ind w:firstLine="360"/>
      </w:pPr>
    </w:p>
    <w:p w14:paraId="73449358" w14:textId="0A019D20" w:rsidR="00771932" w:rsidRPr="0016124D" w:rsidRDefault="004F11CD" w:rsidP="003D1645">
      <w:pPr>
        <w:jc w:val="center"/>
        <w:rPr>
          <w:b/>
          <w:sz w:val="32"/>
          <w:szCs w:val="32"/>
        </w:rPr>
      </w:pPr>
      <w:r w:rsidRPr="0016124D">
        <w:rPr>
          <w:b/>
          <w:sz w:val="32"/>
          <w:szCs w:val="32"/>
        </w:rPr>
        <w:t xml:space="preserve">Tables, Graphs &amp; Charts </w:t>
      </w:r>
      <w:r w:rsidR="00C641C6" w:rsidRPr="0016124D">
        <w:rPr>
          <w:b/>
          <w:sz w:val="32"/>
          <w:szCs w:val="32"/>
        </w:rPr>
        <w:t xml:space="preserve"> </w:t>
      </w:r>
    </w:p>
    <w:p w14:paraId="414B8450" w14:textId="04903CA0" w:rsidR="00771932" w:rsidRPr="00273E05" w:rsidRDefault="00771932" w:rsidP="00273E05">
      <w:pPr>
        <w:jc w:val="both"/>
        <w:rPr>
          <w:sz w:val="18"/>
          <w:szCs w:val="18"/>
        </w:rPr>
      </w:pPr>
      <w:r>
        <w:t>Main Drivers for adopting solar Energy Chart</w:t>
      </w:r>
      <w:r w:rsidR="003D1645">
        <w:t xml:space="preserve">: </w:t>
      </w:r>
      <w:r w:rsidR="003D1645" w:rsidRPr="003D1645">
        <w:rPr>
          <w:sz w:val="18"/>
          <w:szCs w:val="18"/>
        </w:rPr>
        <w:t>Champion, Shana. “The Ever-Evolving Benefits of Commercial Solar</w:t>
      </w:r>
      <w:r w:rsidR="003D1645">
        <w:rPr>
          <w:sz w:val="18"/>
          <w:szCs w:val="18"/>
        </w:rPr>
        <w:tab/>
      </w:r>
      <w:r w:rsidR="003D1645">
        <w:rPr>
          <w:sz w:val="18"/>
          <w:szCs w:val="18"/>
        </w:rPr>
        <w:tab/>
      </w:r>
      <w:r w:rsidR="003D1645" w:rsidRPr="003D1645">
        <w:rPr>
          <w:sz w:val="18"/>
          <w:szCs w:val="18"/>
        </w:rPr>
        <w:t xml:space="preserve"> Adoption.” </w:t>
      </w:r>
      <w:r w:rsidR="003D1645" w:rsidRPr="003D1645">
        <w:rPr>
          <w:i/>
          <w:iCs/>
          <w:sz w:val="18"/>
          <w:szCs w:val="18"/>
        </w:rPr>
        <w:t>Learn About the Ever-Evolving Benefits of Commercial Solar Adoption</w:t>
      </w:r>
      <w:r w:rsidR="003D1645" w:rsidRPr="003D1645">
        <w:rPr>
          <w:sz w:val="18"/>
          <w:szCs w:val="18"/>
        </w:rPr>
        <w:t>, SunPower, 4 July 2017</w:t>
      </w:r>
    </w:p>
    <w:p w14:paraId="2BEF4418" w14:textId="739C11B9" w:rsidR="00771932" w:rsidRDefault="00771932" w:rsidP="00C641C6">
      <w:r>
        <w:t>Top Corporate Solar Users Table Data</w:t>
      </w:r>
      <w:r w:rsidR="00C641C6">
        <w:t xml:space="preserve">: </w:t>
      </w:r>
      <w:r w:rsidR="00C641C6" w:rsidRPr="00C641C6">
        <w:rPr>
          <w:sz w:val="18"/>
          <w:szCs w:val="18"/>
        </w:rPr>
        <w:t>“New Report Names Target the Top Corporate Solar Installer in the</w:t>
      </w:r>
      <w:r w:rsidR="00C641C6">
        <w:rPr>
          <w:sz w:val="18"/>
          <w:szCs w:val="18"/>
        </w:rPr>
        <w:tab/>
      </w:r>
      <w:r w:rsidR="00C641C6">
        <w:rPr>
          <w:sz w:val="18"/>
          <w:szCs w:val="18"/>
        </w:rPr>
        <w:tab/>
      </w:r>
      <w:r w:rsidR="00C641C6" w:rsidRPr="00C641C6">
        <w:rPr>
          <w:sz w:val="18"/>
          <w:szCs w:val="18"/>
        </w:rPr>
        <w:t xml:space="preserve"> U.S.” </w:t>
      </w:r>
      <w:r w:rsidR="00C641C6" w:rsidRPr="00C641C6">
        <w:rPr>
          <w:i/>
          <w:iCs/>
          <w:sz w:val="18"/>
          <w:szCs w:val="18"/>
        </w:rPr>
        <w:t>SEIA</w:t>
      </w:r>
      <w:r w:rsidR="00C641C6" w:rsidRPr="00C641C6">
        <w:rPr>
          <w:sz w:val="18"/>
          <w:szCs w:val="18"/>
        </w:rPr>
        <w:t xml:space="preserve">, Solar Energy Industries Association, 19 Oct. 2016, </w:t>
      </w:r>
      <w:hyperlink r:id="rId47" w:history="1">
        <w:r w:rsidR="00C641C6" w:rsidRPr="001F6FA3">
          <w:rPr>
            <w:rStyle w:val="Hyperlink"/>
            <w:sz w:val="18"/>
            <w:szCs w:val="18"/>
          </w:rPr>
          <w:t>www.seia.org/news/new-report-names-target-top-</w:t>
        </w:r>
      </w:hyperlink>
      <w:r w:rsidR="00C641C6">
        <w:rPr>
          <w:sz w:val="18"/>
          <w:szCs w:val="18"/>
        </w:rPr>
        <w:tab/>
      </w:r>
      <w:r w:rsidR="00C641C6" w:rsidRPr="00C641C6">
        <w:rPr>
          <w:sz w:val="18"/>
          <w:szCs w:val="18"/>
        </w:rPr>
        <w:t>corporate-solar-installer-us.</w:t>
      </w:r>
    </w:p>
    <w:p w14:paraId="23FEEBAC" w14:textId="4F5FB3CF" w:rsidR="00771932" w:rsidRDefault="00771932" w:rsidP="00DC7C26">
      <w:r>
        <w:t>Growth in Solar Due to Falling Prices Chart</w:t>
      </w:r>
      <w:r w:rsidR="00273E05">
        <w:t xml:space="preserve">: </w:t>
      </w:r>
      <w:r w:rsidR="00273E05" w:rsidRPr="00273E05">
        <w:rPr>
          <w:sz w:val="18"/>
          <w:szCs w:val="18"/>
        </w:rPr>
        <w:t xml:space="preserve">“Solar Industry Data: Growth in Solar Is Led by Falling </w:t>
      </w:r>
      <w:proofErr w:type="gramStart"/>
      <w:r w:rsidR="00273E05" w:rsidRPr="00273E05">
        <w:rPr>
          <w:sz w:val="18"/>
          <w:szCs w:val="18"/>
        </w:rPr>
        <w:t>Prices .</w:t>
      </w:r>
      <w:proofErr w:type="gramEnd"/>
      <w:r w:rsidR="00273E05" w:rsidRPr="00273E05">
        <w:rPr>
          <w:sz w:val="18"/>
          <w:szCs w:val="18"/>
        </w:rPr>
        <w:t>” </w:t>
      </w:r>
      <w:r w:rsidR="00273E05" w:rsidRPr="00273E05">
        <w:rPr>
          <w:i/>
          <w:iCs/>
          <w:sz w:val="18"/>
          <w:szCs w:val="18"/>
        </w:rPr>
        <w:t>SEIA</w:t>
      </w:r>
      <w:r w:rsidR="00273E05" w:rsidRPr="00273E05">
        <w:rPr>
          <w:sz w:val="18"/>
          <w:szCs w:val="18"/>
        </w:rPr>
        <w:t xml:space="preserve">, </w:t>
      </w:r>
      <w:r w:rsidR="00273E05">
        <w:rPr>
          <w:sz w:val="18"/>
          <w:szCs w:val="18"/>
        </w:rPr>
        <w:tab/>
      </w:r>
      <w:r w:rsidR="00273E05" w:rsidRPr="00273E05">
        <w:rPr>
          <w:sz w:val="18"/>
          <w:szCs w:val="18"/>
        </w:rPr>
        <w:t>Solar Energy Industries Association, www.seia.org/solar-industry-data.</w:t>
      </w:r>
    </w:p>
    <w:p w14:paraId="6721545F" w14:textId="612DEC3D" w:rsidR="00771932" w:rsidRDefault="00771932" w:rsidP="00DC7C26">
      <w:pPr>
        <w:rPr>
          <w:sz w:val="18"/>
          <w:szCs w:val="18"/>
        </w:rPr>
      </w:pPr>
      <w:r>
        <w:t>Average Retail Price of Electricity in the United States Time Series Chart</w:t>
      </w:r>
      <w:r w:rsidR="00273E05">
        <w:t xml:space="preserve">: </w:t>
      </w:r>
      <w:r w:rsidR="00273E05" w:rsidRPr="00273E05">
        <w:rPr>
          <w:sz w:val="18"/>
          <w:szCs w:val="18"/>
        </w:rPr>
        <w:t>“U.S. Energy Information</w:t>
      </w:r>
      <w:r w:rsidR="00273E05">
        <w:rPr>
          <w:sz w:val="18"/>
          <w:szCs w:val="18"/>
        </w:rPr>
        <w:tab/>
      </w:r>
      <w:r w:rsidR="00273E05">
        <w:rPr>
          <w:sz w:val="18"/>
          <w:szCs w:val="18"/>
        </w:rPr>
        <w:tab/>
      </w:r>
      <w:r w:rsidR="00273E05" w:rsidRPr="00273E05">
        <w:rPr>
          <w:sz w:val="18"/>
          <w:szCs w:val="18"/>
        </w:rPr>
        <w:t xml:space="preserve">Administration - EIA - Independent Statistics and </w:t>
      </w:r>
      <w:proofErr w:type="spellStart"/>
      <w:r w:rsidR="00273E05" w:rsidRPr="00273E05">
        <w:rPr>
          <w:sz w:val="18"/>
          <w:szCs w:val="18"/>
        </w:rPr>
        <w:t>Analysis</w:t>
      </w:r>
      <w:proofErr w:type="gramStart"/>
      <w:r w:rsidR="00273E05" w:rsidRPr="00273E05">
        <w:rPr>
          <w:sz w:val="18"/>
          <w:szCs w:val="18"/>
        </w:rPr>
        <w:t>.”</w:t>
      </w:r>
      <w:r w:rsidR="00273E05" w:rsidRPr="00273E05">
        <w:rPr>
          <w:i/>
          <w:iCs/>
          <w:sz w:val="18"/>
          <w:szCs w:val="18"/>
        </w:rPr>
        <w:t>Electricity</w:t>
      </w:r>
      <w:proofErr w:type="spellEnd"/>
      <w:proofErr w:type="gramEnd"/>
      <w:r w:rsidR="00273E05" w:rsidRPr="00273E05">
        <w:rPr>
          <w:i/>
          <w:iCs/>
          <w:sz w:val="18"/>
          <w:szCs w:val="18"/>
        </w:rPr>
        <w:t xml:space="preserve"> Data Browser</w:t>
      </w:r>
      <w:r w:rsidR="00273E05" w:rsidRPr="00273E05">
        <w:rPr>
          <w:sz w:val="18"/>
          <w:szCs w:val="18"/>
        </w:rPr>
        <w:t xml:space="preserve">, EIA, Sept.2017, </w:t>
      </w:r>
    </w:p>
    <w:p w14:paraId="491D0F05" w14:textId="77777777" w:rsidR="00273E05" w:rsidRDefault="00273E05" w:rsidP="00DC7C26"/>
    <w:p w14:paraId="186DC215" w14:textId="0CA83358" w:rsidR="00771932" w:rsidRDefault="00771932" w:rsidP="004F11CD">
      <w:pPr>
        <w:jc w:val="center"/>
      </w:pPr>
    </w:p>
    <w:p w14:paraId="2BC67323" w14:textId="1226E051" w:rsidR="004F11CD" w:rsidRPr="0016124D" w:rsidRDefault="004F11CD" w:rsidP="004F11CD">
      <w:pPr>
        <w:jc w:val="center"/>
        <w:rPr>
          <w:b/>
          <w:sz w:val="32"/>
          <w:szCs w:val="32"/>
        </w:rPr>
      </w:pPr>
      <w:r w:rsidRPr="0016124D">
        <w:rPr>
          <w:b/>
          <w:sz w:val="32"/>
          <w:szCs w:val="32"/>
        </w:rPr>
        <w:t>Photos</w:t>
      </w:r>
    </w:p>
    <w:p w14:paraId="78784FED" w14:textId="0444C478" w:rsidR="004F11CD" w:rsidRPr="00C6458B" w:rsidRDefault="004F11CD" w:rsidP="004F11CD">
      <w:pPr>
        <w:rPr>
          <w:sz w:val="22"/>
          <w:szCs w:val="22"/>
        </w:rPr>
      </w:pPr>
      <w:r w:rsidRPr="00C6458B">
        <w:rPr>
          <w:sz w:val="22"/>
          <w:szCs w:val="22"/>
        </w:rPr>
        <w:t xml:space="preserve">All photos published in this white paper </w:t>
      </w:r>
      <w:r w:rsidR="0016124D" w:rsidRPr="00C6458B">
        <w:rPr>
          <w:sz w:val="22"/>
          <w:szCs w:val="22"/>
        </w:rPr>
        <w:t xml:space="preserve">report </w:t>
      </w:r>
      <w:r w:rsidRPr="00C6458B">
        <w:rPr>
          <w:sz w:val="22"/>
          <w:szCs w:val="22"/>
        </w:rPr>
        <w:t xml:space="preserve">are from </w:t>
      </w:r>
      <w:r w:rsidR="0016124D" w:rsidRPr="00C6458B">
        <w:rPr>
          <w:sz w:val="22"/>
          <w:szCs w:val="22"/>
        </w:rPr>
        <w:t xml:space="preserve">solar </w:t>
      </w:r>
      <w:r w:rsidRPr="00C6458B">
        <w:rPr>
          <w:sz w:val="22"/>
          <w:szCs w:val="22"/>
        </w:rPr>
        <w:t>projects completed by Hannah Solar Government Services.</w:t>
      </w:r>
      <w:r w:rsidR="00BD547B" w:rsidRPr="00C6458B">
        <w:rPr>
          <w:sz w:val="22"/>
          <w:szCs w:val="22"/>
        </w:rPr>
        <w:t xml:space="preserve"> All rights and ownership of these photos belong to Hannah Solar Government Services. </w:t>
      </w:r>
    </w:p>
    <w:sectPr w:rsidR="004F11CD" w:rsidRPr="00C6458B" w:rsidSect="00F80D3F">
      <w:footerReference w:type="default" r:id="rId48"/>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0783E1" w14:textId="77777777" w:rsidR="001F794B" w:rsidRDefault="001F794B" w:rsidP="00D224EB">
      <w:r>
        <w:separator/>
      </w:r>
    </w:p>
  </w:endnote>
  <w:endnote w:type="continuationSeparator" w:id="0">
    <w:p w14:paraId="3C2E2A19" w14:textId="77777777" w:rsidR="001F794B" w:rsidRDefault="001F794B" w:rsidP="00D224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Aharoni">
    <w:panose1 w:val="02010803020104030203"/>
    <w:charset w:val="B1"/>
    <w:family w:val="auto"/>
    <w:pitch w:val="variable"/>
    <w:sig w:usb0="00000801" w:usb1="00000000" w:usb2="00000000" w:usb3="00000000" w:csb0="00000020"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0926334"/>
      <w:docPartObj>
        <w:docPartGallery w:val="Page Numbers (Bottom of Page)"/>
        <w:docPartUnique/>
      </w:docPartObj>
    </w:sdtPr>
    <w:sdtEndPr>
      <w:rPr>
        <w:noProof/>
      </w:rPr>
    </w:sdtEndPr>
    <w:sdtContent>
      <w:p w14:paraId="6A8F6613" w14:textId="603CA0B7" w:rsidR="00AD7599" w:rsidRDefault="00AD7599">
        <w:pPr>
          <w:pStyle w:val="Footer"/>
          <w:jc w:val="center"/>
        </w:pPr>
        <w:r>
          <w:fldChar w:fldCharType="begin"/>
        </w:r>
        <w:r>
          <w:instrText xml:space="preserve"> PAGE   \* MERGEFORMAT </w:instrText>
        </w:r>
        <w:r>
          <w:fldChar w:fldCharType="separate"/>
        </w:r>
        <w:r w:rsidR="008B3ACE">
          <w:rPr>
            <w:noProof/>
          </w:rPr>
          <w:t>14</w:t>
        </w:r>
        <w:r>
          <w:rPr>
            <w:noProof/>
          </w:rPr>
          <w:fldChar w:fldCharType="end"/>
        </w:r>
      </w:p>
    </w:sdtContent>
  </w:sdt>
  <w:p w14:paraId="7CA75220" w14:textId="77777777" w:rsidR="00AD7599" w:rsidRDefault="00AD75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00B225" w14:textId="77777777" w:rsidR="001F794B" w:rsidRDefault="001F794B" w:rsidP="00D224EB">
      <w:r>
        <w:separator/>
      </w:r>
    </w:p>
  </w:footnote>
  <w:footnote w:type="continuationSeparator" w:id="0">
    <w:p w14:paraId="52F43A48" w14:textId="77777777" w:rsidR="001F794B" w:rsidRDefault="001F794B" w:rsidP="00D224E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7C340D"/>
    <w:multiLevelType w:val="hybridMultilevel"/>
    <w:tmpl w:val="062C3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595454"/>
    <w:multiLevelType w:val="hybridMultilevel"/>
    <w:tmpl w:val="718A176E"/>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AD0802"/>
    <w:multiLevelType w:val="hybridMultilevel"/>
    <w:tmpl w:val="DF4607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3475DE3"/>
    <w:multiLevelType w:val="hybridMultilevel"/>
    <w:tmpl w:val="2C24A576"/>
    <w:lvl w:ilvl="0" w:tplc="1B4800DC">
      <w:start w:val="1"/>
      <w:numFmt w:val="lowerLetter"/>
      <w:lvlText w:val="%1."/>
      <w:lvlJc w:val="left"/>
      <w:pPr>
        <w:ind w:left="720" w:hanging="360"/>
      </w:pPr>
      <w:rPr>
        <w:rFonts w:hint="default"/>
        <w:b/>
        <w:color w:val="404040" w:themeColor="text1" w:themeTint="B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59103F"/>
    <w:multiLevelType w:val="hybridMultilevel"/>
    <w:tmpl w:val="F14EF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846752"/>
    <w:multiLevelType w:val="hybridMultilevel"/>
    <w:tmpl w:val="9642DBCE"/>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885592"/>
    <w:multiLevelType w:val="hybridMultilevel"/>
    <w:tmpl w:val="D8EEB99A"/>
    <w:lvl w:ilvl="0" w:tplc="0409000F">
      <w:start w:val="1"/>
      <w:numFmt w:val="decimal"/>
      <w:lvlText w:val="%1."/>
      <w:lvlJc w:val="left"/>
      <w:pPr>
        <w:ind w:left="360" w:hanging="360"/>
      </w:pPr>
      <w:rPr>
        <w:rFonts w:hint="default"/>
      </w:rPr>
    </w:lvl>
    <w:lvl w:ilvl="1" w:tplc="315C1050">
      <w:start w:val="1"/>
      <w:numFmt w:val="lowerLetter"/>
      <w:lvlText w:val="%2."/>
      <w:lvlJc w:val="left"/>
      <w:pPr>
        <w:ind w:left="1080" w:hanging="360"/>
      </w:pPr>
      <w:rPr>
        <w:b/>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100C47EE"/>
    <w:multiLevelType w:val="hybridMultilevel"/>
    <w:tmpl w:val="70D2C4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6ED3F6A"/>
    <w:multiLevelType w:val="hybridMultilevel"/>
    <w:tmpl w:val="70E0A58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6F56642"/>
    <w:multiLevelType w:val="hybridMultilevel"/>
    <w:tmpl w:val="916AF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8F46E8"/>
    <w:multiLevelType w:val="hybridMultilevel"/>
    <w:tmpl w:val="E0C22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9F0F3E"/>
    <w:multiLevelType w:val="hybridMultilevel"/>
    <w:tmpl w:val="E708E4DE"/>
    <w:lvl w:ilvl="0" w:tplc="C4D8193A">
      <w:start w:val="1"/>
      <w:numFmt w:val="bullet"/>
      <w:lvlText w:val="•"/>
      <w:lvlJc w:val="left"/>
      <w:pPr>
        <w:tabs>
          <w:tab w:val="num" w:pos="720"/>
        </w:tabs>
        <w:ind w:left="720" w:hanging="360"/>
      </w:pPr>
      <w:rPr>
        <w:rFonts w:ascii="Arial" w:hAnsi="Arial" w:hint="default"/>
      </w:rPr>
    </w:lvl>
    <w:lvl w:ilvl="1" w:tplc="2E4EDA86" w:tentative="1">
      <w:start w:val="1"/>
      <w:numFmt w:val="bullet"/>
      <w:lvlText w:val="•"/>
      <w:lvlJc w:val="left"/>
      <w:pPr>
        <w:tabs>
          <w:tab w:val="num" w:pos="1440"/>
        </w:tabs>
        <w:ind w:left="1440" w:hanging="360"/>
      </w:pPr>
      <w:rPr>
        <w:rFonts w:ascii="Arial" w:hAnsi="Arial" w:hint="default"/>
      </w:rPr>
    </w:lvl>
    <w:lvl w:ilvl="2" w:tplc="F9C235C2" w:tentative="1">
      <w:start w:val="1"/>
      <w:numFmt w:val="bullet"/>
      <w:lvlText w:val="•"/>
      <w:lvlJc w:val="left"/>
      <w:pPr>
        <w:tabs>
          <w:tab w:val="num" w:pos="2160"/>
        </w:tabs>
        <w:ind w:left="2160" w:hanging="360"/>
      </w:pPr>
      <w:rPr>
        <w:rFonts w:ascii="Arial" w:hAnsi="Arial" w:hint="default"/>
      </w:rPr>
    </w:lvl>
    <w:lvl w:ilvl="3" w:tplc="D924FD20" w:tentative="1">
      <w:start w:val="1"/>
      <w:numFmt w:val="bullet"/>
      <w:lvlText w:val="•"/>
      <w:lvlJc w:val="left"/>
      <w:pPr>
        <w:tabs>
          <w:tab w:val="num" w:pos="2880"/>
        </w:tabs>
        <w:ind w:left="2880" w:hanging="360"/>
      </w:pPr>
      <w:rPr>
        <w:rFonts w:ascii="Arial" w:hAnsi="Arial" w:hint="default"/>
      </w:rPr>
    </w:lvl>
    <w:lvl w:ilvl="4" w:tplc="5694D240" w:tentative="1">
      <w:start w:val="1"/>
      <w:numFmt w:val="bullet"/>
      <w:lvlText w:val="•"/>
      <w:lvlJc w:val="left"/>
      <w:pPr>
        <w:tabs>
          <w:tab w:val="num" w:pos="3600"/>
        </w:tabs>
        <w:ind w:left="3600" w:hanging="360"/>
      </w:pPr>
      <w:rPr>
        <w:rFonts w:ascii="Arial" w:hAnsi="Arial" w:hint="default"/>
      </w:rPr>
    </w:lvl>
    <w:lvl w:ilvl="5" w:tplc="704A4B78" w:tentative="1">
      <w:start w:val="1"/>
      <w:numFmt w:val="bullet"/>
      <w:lvlText w:val="•"/>
      <w:lvlJc w:val="left"/>
      <w:pPr>
        <w:tabs>
          <w:tab w:val="num" w:pos="4320"/>
        </w:tabs>
        <w:ind w:left="4320" w:hanging="360"/>
      </w:pPr>
      <w:rPr>
        <w:rFonts w:ascii="Arial" w:hAnsi="Arial" w:hint="default"/>
      </w:rPr>
    </w:lvl>
    <w:lvl w:ilvl="6" w:tplc="CFF0C97C" w:tentative="1">
      <w:start w:val="1"/>
      <w:numFmt w:val="bullet"/>
      <w:lvlText w:val="•"/>
      <w:lvlJc w:val="left"/>
      <w:pPr>
        <w:tabs>
          <w:tab w:val="num" w:pos="5040"/>
        </w:tabs>
        <w:ind w:left="5040" w:hanging="360"/>
      </w:pPr>
      <w:rPr>
        <w:rFonts w:ascii="Arial" w:hAnsi="Arial" w:hint="default"/>
      </w:rPr>
    </w:lvl>
    <w:lvl w:ilvl="7" w:tplc="442EF34C" w:tentative="1">
      <w:start w:val="1"/>
      <w:numFmt w:val="bullet"/>
      <w:lvlText w:val="•"/>
      <w:lvlJc w:val="left"/>
      <w:pPr>
        <w:tabs>
          <w:tab w:val="num" w:pos="5760"/>
        </w:tabs>
        <w:ind w:left="5760" w:hanging="360"/>
      </w:pPr>
      <w:rPr>
        <w:rFonts w:ascii="Arial" w:hAnsi="Arial" w:hint="default"/>
      </w:rPr>
    </w:lvl>
    <w:lvl w:ilvl="8" w:tplc="7520B2C0"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F3F7B46"/>
    <w:multiLevelType w:val="hybridMultilevel"/>
    <w:tmpl w:val="47E6B67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13C2834"/>
    <w:multiLevelType w:val="hybridMultilevel"/>
    <w:tmpl w:val="1B4A4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C5116E"/>
    <w:multiLevelType w:val="hybridMultilevel"/>
    <w:tmpl w:val="9F341D8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5C104F7"/>
    <w:multiLevelType w:val="hybridMultilevel"/>
    <w:tmpl w:val="618CA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3B85F49"/>
    <w:multiLevelType w:val="hybridMultilevel"/>
    <w:tmpl w:val="7E2A85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6A1549"/>
    <w:multiLevelType w:val="hybridMultilevel"/>
    <w:tmpl w:val="0EF8A4B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5564FD8"/>
    <w:multiLevelType w:val="hybridMultilevel"/>
    <w:tmpl w:val="B79EC39C"/>
    <w:lvl w:ilvl="0" w:tplc="0409000F">
      <w:start w:val="1"/>
      <w:numFmt w:val="decimal"/>
      <w:lvlText w:val="%1."/>
      <w:lvlJc w:val="left"/>
      <w:pPr>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8E26F0D"/>
    <w:multiLevelType w:val="hybridMultilevel"/>
    <w:tmpl w:val="1F62443A"/>
    <w:lvl w:ilvl="0" w:tplc="52C4C0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3CE56A7A"/>
    <w:multiLevelType w:val="hybridMultilevel"/>
    <w:tmpl w:val="3B2209B8"/>
    <w:lvl w:ilvl="0" w:tplc="1B4800DC">
      <w:start w:val="1"/>
      <w:numFmt w:val="lowerLetter"/>
      <w:lvlText w:val="%1."/>
      <w:lvlJc w:val="left"/>
      <w:pPr>
        <w:ind w:left="720" w:hanging="360"/>
      </w:pPr>
      <w:rPr>
        <w:rFonts w:hint="default"/>
        <w:b/>
        <w:color w:val="404040" w:themeColor="text1" w:themeTint="B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0CD4351"/>
    <w:multiLevelType w:val="hybridMultilevel"/>
    <w:tmpl w:val="992258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413C5B8B"/>
    <w:multiLevelType w:val="hybridMultilevel"/>
    <w:tmpl w:val="245655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C66671"/>
    <w:multiLevelType w:val="hybridMultilevel"/>
    <w:tmpl w:val="A000B1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4DF56D8"/>
    <w:multiLevelType w:val="hybridMultilevel"/>
    <w:tmpl w:val="ECA2CB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4F411DE"/>
    <w:multiLevelType w:val="hybridMultilevel"/>
    <w:tmpl w:val="22B4AB24"/>
    <w:lvl w:ilvl="0" w:tplc="EED27CAE">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7A26265"/>
    <w:multiLevelType w:val="hybridMultilevel"/>
    <w:tmpl w:val="BECA046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8C32CE3"/>
    <w:multiLevelType w:val="hybridMultilevel"/>
    <w:tmpl w:val="6944D830"/>
    <w:lvl w:ilvl="0" w:tplc="219E017C">
      <w:start w:val="30"/>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D25505D"/>
    <w:multiLevelType w:val="hybridMultilevel"/>
    <w:tmpl w:val="6E28746A"/>
    <w:lvl w:ilvl="0" w:tplc="3B5C8804">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EA0252B"/>
    <w:multiLevelType w:val="multilevel"/>
    <w:tmpl w:val="3B56D8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51A2099D"/>
    <w:multiLevelType w:val="hybridMultilevel"/>
    <w:tmpl w:val="02A00DC8"/>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1CE01D2"/>
    <w:multiLevelType w:val="hybridMultilevel"/>
    <w:tmpl w:val="22B4AB24"/>
    <w:lvl w:ilvl="0" w:tplc="EED27CAE">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4086DBB"/>
    <w:multiLevelType w:val="multilevel"/>
    <w:tmpl w:val="FD6CD04A"/>
    <w:lvl w:ilvl="0">
      <w:start w:val="1"/>
      <w:numFmt w:val="decimal"/>
      <w:lvlText w:val="%1."/>
      <w:lvlJc w:val="left"/>
      <w:pPr>
        <w:ind w:left="720" w:hanging="360"/>
      </w:pPr>
      <w:rPr>
        <w:rFonts w:hint="default"/>
      </w:rPr>
    </w:lvl>
    <w:lvl w:ilvl="1">
      <w:start w:val="1"/>
      <w:numFmt w:val="low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55184C30"/>
    <w:multiLevelType w:val="hybridMultilevel"/>
    <w:tmpl w:val="AA66A73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9BC3EB9"/>
    <w:multiLevelType w:val="hybridMultilevel"/>
    <w:tmpl w:val="C95A3C1E"/>
    <w:lvl w:ilvl="0" w:tplc="BFC0ACFC">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CB733A1"/>
    <w:multiLevelType w:val="hybridMultilevel"/>
    <w:tmpl w:val="E26ABB60"/>
    <w:lvl w:ilvl="0" w:tplc="EED27CAE">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EDF5809"/>
    <w:multiLevelType w:val="hybridMultilevel"/>
    <w:tmpl w:val="52C4B2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618572EC"/>
    <w:multiLevelType w:val="hybridMultilevel"/>
    <w:tmpl w:val="2F3A36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9621E7E"/>
    <w:multiLevelType w:val="hybridMultilevel"/>
    <w:tmpl w:val="EAFA0974"/>
    <w:lvl w:ilvl="0" w:tplc="5F9C7196">
      <w:start w:val="2"/>
      <w:numFmt w:val="bullet"/>
      <w:lvlText w:val="-"/>
      <w:lvlJc w:val="left"/>
      <w:pPr>
        <w:ind w:left="720" w:hanging="360"/>
      </w:pPr>
      <w:rPr>
        <w:rFonts w:ascii="Calibri" w:eastAsiaTheme="minorHAnsi" w:hAnsi="Calibri" w:cstheme="minorBidi"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2A86522"/>
    <w:multiLevelType w:val="hybridMultilevel"/>
    <w:tmpl w:val="4E14A4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C6B7A39"/>
    <w:multiLevelType w:val="hybridMultilevel"/>
    <w:tmpl w:val="3F60CB5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8"/>
  </w:num>
  <w:num w:numId="2">
    <w:abstractNumId w:val="14"/>
  </w:num>
  <w:num w:numId="3">
    <w:abstractNumId w:val="7"/>
  </w:num>
  <w:num w:numId="4">
    <w:abstractNumId w:val="6"/>
  </w:num>
  <w:num w:numId="5">
    <w:abstractNumId w:val="27"/>
  </w:num>
  <w:num w:numId="6">
    <w:abstractNumId w:val="19"/>
  </w:num>
  <w:num w:numId="7">
    <w:abstractNumId w:val="17"/>
  </w:num>
  <w:num w:numId="8">
    <w:abstractNumId w:val="22"/>
  </w:num>
  <w:num w:numId="9">
    <w:abstractNumId w:val="23"/>
  </w:num>
  <w:num w:numId="10">
    <w:abstractNumId w:val="18"/>
  </w:num>
  <w:num w:numId="11">
    <w:abstractNumId w:val="21"/>
  </w:num>
  <w:num w:numId="12">
    <w:abstractNumId w:val="3"/>
  </w:num>
  <w:num w:numId="13">
    <w:abstractNumId w:val="34"/>
  </w:num>
  <w:num w:numId="14">
    <w:abstractNumId w:val="30"/>
  </w:num>
  <w:num w:numId="15">
    <w:abstractNumId w:val="5"/>
  </w:num>
  <w:num w:numId="16">
    <w:abstractNumId w:val="32"/>
  </w:num>
  <w:num w:numId="17">
    <w:abstractNumId w:val="20"/>
  </w:num>
  <w:num w:numId="18">
    <w:abstractNumId w:val="2"/>
  </w:num>
  <w:num w:numId="19">
    <w:abstractNumId w:val="33"/>
  </w:num>
  <w:num w:numId="20">
    <w:abstractNumId w:val="35"/>
  </w:num>
  <w:num w:numId="21">
    <w:abstractNumId w:val="1"/>
  </w:num>
  <w:num w:numId="22">
    <w:abstractNumId w:val="26"/>
  </w:num>
  <w:num w:numId="23">
    <w:abstractNumId w:val="8"/>
  </w:num>
  <w:num w:numId="24">
    <w:abstractNumId w:val="40"/>
  </w:num>
  <w:num w:numId="25">
    <w:abstractNumId w:val="12"/>
  </w:num>
  <w:num w:numId="26">
    <w:abstractNumId w:val="29"/>
  </w:num>
  <w:num w:numId="27">
    <w:abstractNumId w:val="25"/>
  </w:num>
  <w:num w:numId="28">
    <w:abstractNumId w:val="38"/>
  </w:num>
  <w:num w:numId="29">
    <w:abstractNumId w:val="11"/>
  </w:num>
  <w:num w:numId="30">
    <w:abstractNumId w:val="0"/>
  </w:num>
  <w:num w:numId="31">
    <w:abstractNumId w:val="36"/>
  </w:num>
  <w:num w:numId="32">
    <w:abstractNumId w:val="24"/>
  </w:num>
  <w:num w:numId="33">
    <w:abstractNumId w:val="9"/>
  </w:num>
  <w:num w:numId="34">
    <w:abstractNumId w:val="39"/>
  </w:num>
  <w:num w:numId="35">
    <w:abstractNumId w:val="15"/>
  </w:num>
  <w:num w:numId="36">
    <w:abstractNumId w:val="10"/>
  </w:num>
  <w:num w:numId="37">
    <w:abstractNumId w:val="4"/>
  </w:num>
  <w:num w:numId="38">
    <w:abstractNumId w:val="37"/>
  </w:num>
  <w:num w:numId="39">
    <w:abstractNumId w:val="13"/>
  </w:num>
  <w:num w:numId="40">
    <w:abstractNumId w:val="16"/>
  </w:num>
  <w:num w:numId="41">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8"/>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96EB6"/>
    <w:rsid w:val="0000643E"/>
    <w:rsid w:val="0001061A"/>
    <w:rsid w:val="000160BE"/>
    <w:rsid w:val="00016322"/>
    <w:rsid w:val="000220DD"/>
    <w:rsid w:val="00022776"/>
    <w:rsid w:val="00026B89"/>
    <w:rsid w:val="00035092"/>
    <w:rsid w:val="00035591"/>
    <w:rsid w:val="000365D3"/>
    <w:rsid w:val="00043363"/>
    <w:rsid w:val="00043DB5"/>
    <w:rsid w:val="00047D2B"/>
    <w:rsid w:val="0005571C"/>
    <w:rsid w:val="0006317E"/>
    <w:rsid w:val="00064BE2"/>
    <w:rsid w:val="00065049"/>
    <w:rsid w:val="00067371"/>
    <w:rsid w:val="000675CA"/>
    <w:rsid w:val="00070F49"/>
    <w:rsid w:val="00072067"/>
    <w:rsid w:val="00072E04"/>
    <w:rsid w:val="00077FB5"/>
    <w:rsid w:val="0008013D"/>
    <w:rsid w:val="00082054"/>
    <w:rsid w:val="00093520"/>
    <w:rsid w:val="000A10BF"/>
    <w:rsid w:val="000A3D05"/>
    <w:rsid w:val="000B496C"/>
    <w:rsid w:val="000B6632"/>
    <w:rsid w:val="000B66F7"/>
    <w:rsid w:val="000C1B6C"/>
    <w:rsid w:val="000D743B"/>
    <w:rsid w:val="000D7667"/>
    <w:rsid w:val="000E25F5"/>
    <w:rsid w:val="000E5812"/>
    <w:rsid w:val="000F4795"/>
    <w:rsid w:val="000F4AC6"/>
    <w:rsid w:val="000F544E"/>
    <w:rsid w:val="0010750D"/>
    <w:rsid w:val="00110723"/>
    <w:rsid w:val="001138AE"/>
    <w:rsid w:val="00114623"/>
    <w:rsid w:val="0012291B"/>
    <w:rsid w:val="0012327A"/>
    <w:rsid w:val="001330BB"/>
    <w:rsid w:val="00137060"/>
    <w:rsid w:val="00146841"/>
    <w:rsid w:val="00146C63"/>
    <w:rsid w:val="00157ABC"/>
    <w:rsid w:val="00161100"/>
    <w:rsid w:val="0016124D"/>
    <w:rsid w:val="001619A4"/>
    <w:rsid w:val="0016363B"/>
    <w:rsid w:val="001828C3"/>
    <w:rsid w:val="001868F0"/>
    <w:rsid w:val="00197316"/>
    <w:rsid w:val="00197A78"/>
    <w:rsid w:val="001A4D62"/>
    <w:rsid w:val="001A7E4B"/>
    <w:rsid w:val="001B359B"/>
    <w:rsid w:val="001C1977"/>
    <w:rsid w:val="001C2F20"/>
    <w:rsid w:val="001D4C61"/>
    <w:rsid w:val="001D7353"/>
    <w:rsid w:val="001E2CE4"/>
    <w:rsid w:val="001E5520"/>
    <w:rsid w:val="001E6EED"/>
    <w:rsid w:val="001F794B"/>
    <w:rsid w:val="002055CB"/>
    <w:rsid w:val="002078AB"/>
    <w:rsid w:val="002135BE"/>
    <w:rsid w:val="002208F9"/>
    <w:rsid w:val="00223751"/>
    <w:rsid w:val="00223C05"/>
    <w:rsid w:val="00225E5E"/>
    <w:rsid w:val="00230D7C"/>
    <w:rsid w:val="00235D6B"/>
    <w:rsid w:val="002416A6"/>
    <w:rsid w:val="00243CEF"/>
    <w:rsid w:val="002447C4"/>
    <w:rsid w:val="00244AB6"/>
    <w:rsid w:val="00247DDB"/>
    <w:rsid w:val="002636A3"/>
    <w:rsid w:val="002656AF"/>
    <w:rsid w:val="00273E05"/>
    <w:rsid w:val="00281F67"/>
    <w:rsid w:val="00283740"/>
    <w:rsid w:val="002907F9"/>
    <w:rsid w:val="00290B1A"/>
    <w:rsid w:val="00295254"/>
    <w:rsid w:val="00296035"/>
    <w:rsid w:val="002A14EF"/>
    <w:rsid w:val="002A28B3"/>
    <w:rsid w:val="002B20A2"/>
    <w:rsid w:val="002B3E42"/>
    <w:rsid w:val="002B64F2"/>
    <w:rsid w:val="002C1B52"/>
    <w:rsid w:val="002C33C4"/>
    <w:rsid w:val="002C5CC9"/>
    <w:rsid w:val="002D0ADA"/>
    <w:rsid w:val="002D6857"/>
    <w:rsid w:val="002E3CBB"/>
    <w:rsid w:val="002F1F87"/>
    <w:rsid w:val="002F3581"/>
    <w:rsid w:val="00306633"/>
    <w:rsid w:val="00316327"/>
    <w:rsid w:val="003202D5"/>
    <w:rsid w:val="003205D7"/>
    <w:rsid w:val="00321966"/>
    <w:rsid w:val="003313C1"/>
    <w:rsid w:val="0033624F"/>
    <w:rsid w:val="00341499"/>
    <w:rsid w:val="00342513"/>
    <w:rsid w:val="003425A9"/>
    <w:rsid w:val="00345177"/>
    <w:rsid w:val="00353C3B"/>
    <w:rsid w:val="003568BD"/>
    <w:rsid w:val="003609BE"/>
    <w:rsid w:val="00361CC5"/>
    <w:rsid w:val="003657BE"/>
    <w:rsid w:val="003754E6"/>
    <w:rsid w:val="00376A11"/>
    <w:rsid w:val="003864DD"/>
    <w:rsid w:val="00392BE3"/>
    <w:rsid w:val="003939EB"/>
    <w:rsid w:val="003A6547"/>
    <w:rsid w:val="003A664F"/>
    <w:rsid w:val="003A73F4"/>
    <w:rsid w:val="003B1303"/>
    <w:rsid w:val="003B69A0"/>
    <w:rsid w:val="003B7719"/>
    <w:rsid w:val="003B77D1"/>
    <w:rsid w:val="003C5145"/>
    <w:rsid w:val="003D1645"/>
    <w:rsid w:val="003D3999"/>
    <w:rsid w:val="003D432B"/>
    <w:rsid w:val="003D59AB"/>
    <w:rsid w:val="003E13E2"/>
    <w:rsid w:val="003E3815"/>
    <w:rsid w:val="003E6F68"/>
    <w:rsid w:val="003E7977"/>
    <w:rsid w:val="003F718E"/>
    <w:rsid w:val="00402943"/>
    <w:rsid w:val="00402C9E"/>
    <w:rsid w:val="004043BD"/>
    <w:rsid w:val="004113BB"/>
    <w:rsid w:val="00411B16"/>
    <w:rsid w:val="00420B29"/>
    <w:rsid w:val="00425B01"/>
    <w:rsid w:val="00426109"/>
    <w:rsid w:val="0044184D"/>
    <w:rsid w:val="00446BE2"/>
    <w:rsid w:val="00452F52"/>
    <w:rsid w:val="004549A9"/>
    <w:rsid w:val="00465641"/>
    <w:rsid w:val="004663C6"/>
    <w:rsid w:val="00475081"/>
    <w:rsid w:val="004812B4"/>
    <w:rsid w:val="00481D66"/>
    <w:rsid w:val="0048529E"/>
    <w:rsid w:val="00485FF3"/>
    <w:rsid w:val="004878DC"/>
    <w:rsid w:val="004A0ABB"/>
    <w:rsid w:val="004A1297"/>
    <w:rsid w:val="004A304F"/>
    <w:rsid w:val="004A372D"/>
    <w:rsid w:val="004A3F03"/>
    <w:rsid w:val="004A4A88"/>
    <w:rsid w:val="004A5686"/>
    <w:rsid w:val="004A5B99"/>
    <w:rsid w:val="004B1557"/>
    <w:rsid w:val="004B5582"/>
    <w:rsid w:val="004B5948"/>
    <w:rsid w:val="004C0635"/>
    <w:rsid w:val="004C1C00"/>
    <w:rsid w:val="004C1D49"/>
    <w:rsid w:val="004C22DF"/>
    <w:rsid w:val="004C24F0"/>
    <w:rsid w:val="004C335F"/>
    <w:rsid w:val="004C7F9B"/>
    <w:rsid w:val="004D0F57"/>
    <w:rsid w:val="004D3278"/>
    <w:rsid w:val="004D6A1C"/>
    <w:rsid w:val="004E2646"/>
    <w:rsid w:val="004E68D0"/>
    <w:rsid w:val="004F11CD"/>
    <w:rsid w:val="00500635"/>
    <w:rsid w:val="00505356"/>
    <w:rsid w:val="0050596B"/>
    <w:rsid w:val="005077E3"/>
    <w:rsid w:val="00517313"/>
    <w:rsid w:val="00521C27"/>
    <w:rsid w:val="005257C5"/>
    <w:rsid w:val="00525C63"/>
    <w:rsid w:val="00526F19"/>
    <w:rsid w:val="00533F88"/>
    <w:rsid w:val="00543AA7"/>
    <w:rsid w:val="00545E7E"/>
    <w:rsid w:val="0055302F"/>
    <w:rsid w:val="00556C3A"/>
    <w:rsid w:val="005614B6"/>
    <w:rsid w:val="00564D5E"/>
    <w:rsid w:val="00565AF1"/>
    <w:rsid w:val="005735C7"/>
    <w:rsid w:val="005764FD"/>
    <w:rsid w:val="00576E64"/>
    <w:rsid w:val="00577048"/>
    <w:rsid w:val="005805C0"/>
    <w:rsid w:val="0058115E"/>
    <w:rsid w:val="00581343"/>
    <w:rsid w:val="00591680"/>
    <w:rsid w:val="00596DA8"/>
    <w:rsid w:val="00596EB6"/>
    <w:rsid w:val="005A2FFB"/>
    <w:rsid w:val="005A7B8D"/>
    <w:rsid w:val="005B55A7"/>
    <w:rsid w:val="005B60C8"/>
    <w:rsid w:val="005C4C24"/>
    <w:rsid w:val="005C4C5F"/>
    <w:rsid w:val="005D2A1E"/>
    <w:rsid w:val="005D4221"/>
    <w:rsid w:val="005D6BD1"/>
    <w:rsid w:val="005E545F"/>
    <w:rsid w:val="005E72EE"/>
    <w:rsid w:val="005F0806"/>
    <w:rsid w:val="005F0E4F"/>
    <w:rsid w:val="005F3A1A"/>
    <w:rsid w:val="00601FBF"/>
    <w:rsid w:val="00604425"/>
    <w:rsid w:val="0060503E"/>
    <w:rsid w:val="00610884"/>
    <w:rsid w:val="006108F0"/>
    <w:rsid w:val="006121C9"/>
    <w:rsid w:val="00614124"/>
    <w:rsid w:val="00614DE4"/>
    <w:rsid w:val="0061725C"/>
    <w:rsid w:val="006310DE"/>
    <w:rsid w:val="00635F1A"/>
    <w:rsid w:val="00636443"/>
    <w:rsid w:val="00636537"/>
    <w:rsid w:val="006379D9"/>
    <w:rsid w:val="006708F4"/>
    <w:rsid w:val="00673FE5"/>
    <w:rsid w:val="00674670"/>
    <w:rsid w:val="00677356"/>
    <w:rsid w:val="006839EF"/>
    <w:rsid w:val="00684A57"/>
    <w:rsid w:val="006872F7"/>
    <w:rsid w:val="006877FB"/>
    <w:rsid w:val="00694D10"/>
    <w:rsid w:val="006B6DEB"/>
    <w:rsid w:val="006C086A"/>
    <w:rsid w:val="006C0FA5"/>
    <w:rsid w:val="006C6952"/>
    <w:rsid w:val="006C6EEE"/>
    <w:rsid w:val="006C740F"/>
    <w:rsid w:val="006D5A4A"/>
    <w:rsid w:val="006E2AC3"/>
    <w:rsid w:val="006F2296"/>
    <w:rsid w:val="006F5445"/>
    <w:rsid w:val="006F5E42"/>
    <w:rsid w:val="00705557"/>
    <w:rsid w:val="0070683C"/>
    <w:rsid w:val="007100C5"/>
    <w:rsid w:val="00712D76"/>
    <w:rsid w:val="00714969"/>
    <w:rsid w:val="00716C8D"/>
    <w:rsid w:val="0071706E"/>
    <w:rsid w:val="00720EBA"/>
    <w:rsid w:val="00720FFF"/>
    <w:rsid w:val="00721259"/>
    <w:rsid w:val="007473F3"/>
    <w:rsid w:val="00751572"/>
    <w:rsid w:val="00754D98"/>
    <w:rsid w:val="007566B8"/>
    <w:rsid w:val="00756F7C"/>
    <w:rsid w:val="00760224"/>
    <w:rsid w:val="007610BE"/>
    <w:rsid w:val="00762EFE"/>
    <w:rsid w:val="00770971"/>
    <w:rsid w:val="00771932"/>
    <w:rsid w:val="00774551"/>
    <w:rsid w:val="00775590"/>
    <w:rsid w:val="007759D0"/>
    <w:rsid w:val="00776D42"/>
    <w:rsid w:val="00782506"/>
    <w:rsid w:val="00782BC1"/>
    <w:rsid w:val="00785A32"/>
    <w:rsid w:val="00792447"/>
    <w:rsid w:val="007948A1"/>
    <w:rsid w:val="007A18E3"/>
    <w:rsid w:val="007A7714"/>
    <w:rsid w:val="007C0EB5"/>
    <w:rsid w:val="007C23C6"/>
    <w:rsid w:val="007C4403"/>
    <w:rsid w:val="007D2D02"/>
    <w:rsid w:val="007D462D"/>
    <w:rsid w:val="007D6DAC"/>
    <w:rsid w:val="007E45E4"/>
    <w:rsid w:val="007E6639"/>
    <w:rsid w:val="007F0826"/>
    <w:rsid w:val="007F17CD"/>
    <w:rsid w:val="007F3545"/>
    <w:rsid w:val="008001D1"/>
    <w:rsid w:val="00800B7D"/>
    <w:rsid w:val="00806011"/>
    <w:rsid w:val="0081430D"/>
    <w:rsid w:val="00816B73"/>
    <w:rsid w:val="00816EFC"/>
    <w:rsid w:val="008171EF"/>
    <w:rsid w:val="0082073A"/>
    <w:rsid w:val="008230D6"/>
    <w:rsid w:val="008244D7"/>
    <w:rsid w:val="00824BA0"/>
    <w:rsid w:val="0083468E"/>
    <w:rsid w:val="00842E22"/>
    <w:rsid w:val="00844963"/>
    <w:rsid w:val="008501C3"/>
    <w:rsid w:val="00850486"/>
    <w:rsid w:val="008547F3"/>
    <w:rsid w:val="00855FFA"/>
    <w:rsid w:val="008629FD"/>
    <w:rsid w:val="00877BD3"/>
    <w:rsid w:val="00881519"/>
    <w:rsid w:val="00885C8E"/>
    <w:rsid w:val="00893AED"/>
    <w:rsid w:val="008B3ACE"/>
    <w:rsid w:val="008C340E"/>
    <w:rsid w:val="008D4ADC"/>
    <w:rsid w:val="008E1114"/>
    <w:rsid w:val="008E1B9A"/>
    <w:rsid w:val="008E77B1"/>
    <w:rsid w:val="008F6DC2"/>
    <w:rsid w:val="00901A12"/>
    <w:rsid w:val="00912190"/>
    <w:rsid w:val="00922234"/>
    <w:rsid w:val="0092540E"/>
    <w:rsid w:val="0093359F"/>
    <w:rsid w:val="00945A35"/>
    <w:rsid w:val="00947603"/>
    <w:rsid w:val="009747B3"/>
    <w:rsid w:val="00981861"/>
    <w:rsid w:val="00984AC3"/>
    <w:rsid w:val="00992036"/>
    <w:rsid w:val="00993E7E"/>
    <w:rsid w:val="009944F8"/>
    <w:rsid w:val="009963A7"/>
    <w:rsid w:val="0099705A"/>
    <w:rsid w:val="009A63C4"/>
    <w:rsid w:val="009A75C3"/>
    <w:rsid w:val="009B0360"/>
    <w:rsid w:val="009B20DC"/>
    <w:rsid w:val="009B2932"/>
    <w:rsid w:val="009B5F72"/>
    <w:rsid w:val="009B7AFA"/>
    <w:rsid w:val="009C11B5"/>
    <w:rsid w:val="009D5018"/>
    <w:rsid w:val="009E0BFD"/>
    <w:rsid w:val="009E2DEA"/>
    <w:rsid w:val="009F48FE"/>
    <w:rsid w:val="009F72EE"/>
    <w:rsid w:val="00A02442"/>
    <w:rsid w:val="00A03448"/>
    <w:rsid w:val="00A12DC4"/>
    <w:rsid w:val="00A1497C"/>
    <w:rsid w:val="00A167EB"/>
    <w:rsid w:val="00A17002"/>
    <w:rsid w:val="00A20B05"/>
    <w:rsid w:val="00A2684B"/>
    <w:rsid w:val="00A26F32"/>
    <w:rsid w:val="00A31B88"/>
    <w:rsid w:val="00A3400E"/>
    <w:rsid w:val="00A41D17"/>
    <w:rsid w:val="00A42769"/>
    <w:rsid w:val="00A43BC9"/>
    <w:rsid w:val="00A44369"/>
    <w:rsid w:val="00A4443E"/>
    <w:rsid w:val="00A5593A"/>
    <w:rsid w:val="00A616B6"/>
    <w:rsid w:val="00A653F5"/>
    <w:rsid w:val="00A65E29"/>
    <w:rsid w:val="00A72E18"/>
    <w:rsid w:val="00A84A97"/>
    <w:rsid w:val="00A87074"/>
    <w:rsid w:val="00A935E8"/>
    <w:rsid w:val="00AA2311"/>
    <w:rsid w:val="00AA73DD"/>
    <w:rsid w:val="00AB1BD4"/>
    <w:rsid w:val="00AB4900"/>
    <w:rsid w:val="00AC5E62"/>
    <w:rsid w:val="00AD0B96"/>
    <w:rsid w:val="00AD1903"/>
    <w:rsid w:val="00AD1D53"/>
    <w:rsid w:val="00AD36EB"/>
    <w:rsid w:val="00AD64E2"/>
    <w:rsid w:val="00AD66A8"/>
    <w:rsid w:val="00AD7599"/>
    <w:rsid w:val="00AE425A"/>
    <w:rsid w:val="00AE43EF"/>
    <w:rsid w:val="00AE469D"/>
    <w:rsid w:val="00AE5209"/>
    <w:rsid w:val="00AE6810"/>
    <w:rsid w:val="00AE6D1B"/>
    <w:rsid w:val="00AE7FFB"/>
    <w:rsid w:val="00AF01A3"/>
    <w:rsid w:val="00B00F29"/>
    <w:rsid w:val="00B052C9"/>
    <w:rsid w:val="00B06141"/>
    <w:rsid w:val="00B134A4"/>
    <w:rsid w:val="00B20D07"/>
    <w:rsid w:val="00B22C99"/>
    <w:rsid w:val="00B315F5"/>
    <w:rsid w:val="00B31A99"/>
    <w:rsid w:val="00B3354E"/>
    <w:rsid w:val="00B33A72"/>
    <w:rsid w:val="00B45D42"/>
    <w:rsid w:val="00B50112"/>
    <w:rsid w:val="00B52297"/>
    <w:rsid w:val="00B52643"/>
    <w:rsid w:val="00B52E7B"/>
    <w:rsid w:val="00B54116"/>
    <w:rsid w:val="00B63AAD"/>
    <w:rsid w:val="00B6767A"/>
    <w:rsid w:val="00B73A5C"/>
    <w:rsid w:val="00B77873"/>
    <w:rsid w:val="00B83711"/>
    <w:rsid w:val="00B93C60"/>
    <w:rsid w:val="00B95CA0"/>
    <w:rsid w:val="00B97916"/>
    <w:rsid w:val="00BA102F"/>
    <w:rsid w:val="00BA5FF3"/>
    <w:rsid w:val="00BA6752"/>
    <w:rsid w:val="00BB5C50"/>
    <w:rsid w:val="00BC05E2"/>
    <w:rsid w:val="00BC237A"/>
    <w:rsid w:val="00BC67EB"/>
    <w:rsid w:val="00BD48C5"/>
    <w:rsid w:val="00BD547B"/>
    <w:rsid w:val="00BE3AEC"/>
    <w:rsid w:val="00BE5CC1"/>
    <w:rsid w:val="00BF41D7"/>
    <w:rsid w:val="00C03690"/>
    <w:rsid w:val="00C0599A"/>
    <w:rsid w:val="00C06B9D"/>
    <w:rsid w:val="00C1235B"/>
    <w:rsid w:val="00C20372"/>
    <w:rsid w:val="00C213B8"/>
    <w:rsid w:val="00C2306D"/>
    <w:rsid w:val="00C2441D"/>
    <w:rsid w:val="00C27BDF"/>
    <w:rsid w:val="00C42803"/>
    <w:rsid w:val="00C50845"/>
    <w:rsid w:val="00C52354"/>
    <w:rsid w:val="00C53310"/>
    <w:rsid w:val="00C54DC6"/>
    <w:rsid w:val="00C641C6"/>
    <w:rsid w:val="00C6458B"/>
    <w:rsid w:val="00C670ED"/>
    <w:rsid w:val="00C71027"/>
    <w:rsid w:val="00C710E3"/>
    <w:rsid w:val="00C72B0D"/>
    <w:rsid w:val="00C73ACE"/>
    <w:rsid w:val="00C87F8C"/>
    <w:rsid w:val="00C90BCB"/>
    <w:rsid w:val="00C93846"/>
    <w:rsid w:val="00CA17DE"/>
    <w:rsid w:val="00CA38A0"/>
    <w:rsid w:val="00CB01F3"/>
    <w:rsid w:val="00CB10FC"/>
    <w:rsid w:val="00CB2615"/>
    <w:rsid w:val="00CC052F"/>
    <w:rsid w:val="00CC0C96"/>
    <w:rsid w:val="00CC0FFA"/>
    <w:rsid w:val="00CC2B98"/>
    <w:rsid w:val="00CC2E72"/>
    <w:rsid w:val="00CC31F6"/>
    <w:rsid w:val="00CC58D3"/>
    <w:rsid w:val="00CD10F9"/>
    <w:rsid w:val="00CE31A2"/>
    <w:rsid w:val="00CE699D"/>
    <w:rsid w:val="00CE7408"/>
    <w:rsid w:val="00CF0E41"/>
    <w:rsid w:val="00D029A8"/>
    <w:rsid w:val="00D04097"/>
    <w:rsid w:val="00D05B2A"/>
    <w:rsid w:val="00D07A42"/>
    <w:rsid w:val="00D103FA"/>
    <w:rsid w:val="00D1048A"/>
    <w:rsid w:val="00D10CB1"/>
    <w:rsid w:val="00D131DC"/>
    <w:rsid w:val="00D147FF"/>
    <w:rsid w:val="00D16008"/>
    <w:rsid w:val="00D224EB"/>
    <w:rsid w:val="00D23F0D"/>
    <w:rsid w:val="00D24E9A"/>
    <w:rsid w:val="00D30B0A"/>
    <w:rsid w:val="00D32EEE"/>
    <w:rsid w:val="00D34C8A"/>
    <w:rsid w:val="00D471ED"/>
    <w:rsid w:val="00D57F23"/>
    <w:rsid w:val="00D638AE"/>
    <w:rsid w:val="00D646F0"/>
    <w:rsid w:val="00D65EF1"/>
    <w:rsid w:val="00D70D13"/>
    <w:rsid w:val="00D76752"/>
    <w:rsid w:val="00D84E2D"/>
    <w:rsid w:val="00D861AF"/>
    <w:rsid w:val="00D90C20"/>
    <w:rsid w:val="00D925D3"/>
    <w:rsid w:val="00D92F56"/>
    <w:rsid w:val="00DA75D9"/>
    <w:rsid w:val="00DB20C2"/>
    <w:rsid w:val="00DB5657"/>
    <w:rsid w:val="00DB7BB9"/>
    <w:rsid w:val="00DC000E"/>
    <w:rsid w:val="00DC4839"/>
    <w:rsid w:val="00DC6F45"/>
    <w:rsid w:val="00DC7C26"/>
    <w:rsid w:val="00DD718B"/>
    <w:rsid w:val="00DE0454"/>
    <w:rsid w:val="00DE1A53"/>
    <w:rsid w:val="00DE336B"/>
    <w:rsid w:val="00DE5F8E"/>
    <w:rsid w:val="00DF2793"/>
    <w:rsid w:val="00E079A7"/>
    <w:rsid w:val="00E114B7"/>
    <w:rsid w:val="00E13B3E"/>
    <w:rsid w:val="00E20398"/>
    <w:rsid w:val="00E253A7"/>
    <w:rsid w:val="00E3096D"/>
    <w:rsid w:val="00E341D9"/>
    <w:rsid w:val="00E35CA7"/>
    <w:rsid w:val="00E3608A"/>
    <w:rsid w:val="00E414CC"/>
    <w:rsid w:val="00E45D5F"/>
    <w:rsid w:val="00E45E26"/>
    <w:rsid w:val="00E46A33"/>
    <w:rsid w:val="00E47A71"/>
    <w:rsid w:val="00E52068"/>
    <w:rsid w:val="00E73D48"/>
    <w:rsid w:val="00E741E5"/>
    <w:rsid w:val="00E748CA"/>
    <w:rsid w:val="00E77E15"/>
    <w:rsid w:val="00E96A3B"/>
    <w:rsid w:val="00E97C7C"/>
    <w:rsid w:val="00EB0099"/>
    <w:rsid w:val="00EB556A"/>
    <w:rsid w:val="00EB7A14"/>
    <w:rsid w:val="00EC11DA"/>
    <w:rsid w:val="00EC74EB"/>
    <w:rsid w:val="00ED108B"/>
    <w:rsid w:val="00ED360C"/>
    <w:rsid w:val="00ED39AE"/>
    <w:rsid w:val="00ED5839"/>
    <w:rsid w:val="00ED6EFF"/>
    <w:rsid w:val="00EE1557"/>
    <w:rsid w:val="00EE7702"/>
    <w:rsid w:val="00EF11C2"/>
    <w:rsid w:val="00F013F2"/>
    <w:rsid w:val="00F03A80"/>
    <w:rsid w:val="00F0491B"/>
    <w:rsid w:val="00F10D6D"/>
    <w:rsid w:val="00F116FC"/>
    <w:rsid w:val="00F22990"/>
    <w:rsid w:val="00F24BDB"/>
    <w:rsid w:val="00F3034E"/>
    <w:rsid w:val="00F37A8D"/>
    <w:rsid w:val="00F40483"/>
    <w:rsid w:val="00F41ABE"/>
    <w:rsid w:val="00F43860"/>
    <w:rsid w:val="00F439C9"/>
    <w:rsid w:val="00F45D1B"/>
    <w:rsid w:val="00F61198"/>
    <w:rsid w:val="00F67B39"/>
    <w:rsid w:val="00F72350"/>
    <w:rsid w:val="00F73A15"/>
    <w:rsid w:val="00F77D09"/>
    <w:rsid w:val="00F80A6A"/>
    <w:rsid w:val="00F80D3F"/>
    <w:rsid w:val="00F82DC1"/>
    <w:rsid w:val="00F91DBB"/>
    <w:rsid w:val="00F94959"/>
    <w:rsid w:val="00F95158"/>
    <w:rsid w:val="00FA3E5E"/>
    <w:rsid w:val="00FA5954"/>
    <w:rsid w:val="00FB404B"/>
    <w:rsid w:val="00FB4ED4"/>
    <w:rsid w:val="00FB7D2D"/>
    <w:rsid w:val="00FC02AA"/>
    <w:rsid w:val="00FC355C"/>
    <w:rsid w:val="00FC4195"/>
    <w:rsid w:val="00FC55FA"/>
    <w:rsid w:val="00FC574B"/>
    <w:rsid w:val="00FE143F"/>
    <w:rsid w:val="00FE2699"/>
    <w:rsid w:val="00FE4D17"/>
    <w:rsid w:val="00FE5CFC"/>
    <w:rsid w:val="00FE721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BCE40E6"/>
  <w15:docId w15:val="{71C62D07-FFD7-420A-A417-35BB7BF3FC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E7702"/>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7C4403"/>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Brian TOC"/>
    <w:basedOn w:val="Normal"/>
    <w:next w:val="Normal"/>
    <w:autoRedefine/>
    <w:uiPriority w:val="39"/>
    <w:unhideWhenUsed/>
    <w:qFormat/>
    <w:rsid w:val="00E52068"/>
    <w:pPr>
      <w:spacing w:after="240"/>
    </w:pPr>
    <w:rPr>
      <w:rFonts w:ascii="Calibri" w:eastAsia="Times New Roman" w:hAnsi="Calibri" w:cs="Times New Roman"/>
      <w:color w:val="000000"/>
      <w:sz w:val="26"/>
    </w:rPr>
  </w:style>
  <w:style w:type="paragraph" w:styleId="ListParagraph">
    <w:name w:val="List Paragraph"/>
    <w:basedOn w:val="Normal"/>
    <w:uiPriority w:val="34"/>
    <w:qFormat/>
    <w:rsid w:val="00596EB6"/>
    <w:pPr>
      <w:ind w:left="720"/>
      <w:contextualSpacing/>
    </w:pPr>
  </w:style>
  <w:style w:type="character" w:styleId="Hyperlink">
    <w:name w:val="Hyperlink"/>
    <w:basedOn w:val="DefaultParagraphFont"/>
    <w:uiPriority w:val="99"/>
    <w:unhideWhenUsed/>
    <w:rsid w:val="00770971"/>
    <w:rPr>
      <w:color w:val="0563C1" w:themeColor="hyperlink"/>
      <w:u w:val="single"/>
    </w:rPr>
  </w:style>
  <w:style w:type="paragraph" w:styleId="BodyText">
    <w:name w:val="Body Text"/>
    <w:basedOn w:val="Normal"/>
    <w:link w:val="BodyTextChar"/>
    <w:uiPriority w:val="99"/>
    <w:semiHidden/>
    <w:unhideWhenUsed/>
    <w:rsid w:val="001D4C61"/>
    <w:pPr>
      <w:spacing w:after="120"/>
    </w:pPr>
  </w:style>
  <w:style w:type="character" w:customStyle="1" w:styleId="BodyTextChar">
    <w:name w:val="Body Text Char"/>
    <w:basedOn w:val="DefaultParagraphFont"/>
    <w:link w:val="BodyText"/>
    <w:uiPriority w:val="99"/>
    <w:semiHidden/>
    <w:rsid w:val="001D4C61"/>
  </w:style>
  <w:style w:type="paragraph" w:styleId="BalloonText">
    <w:name w:val="Balloon Text"/>
    <w:basedOn w:val="Normal"/>
    <w:link w:val="BalloonTextChar"/>
    <w:uiPriority w:val="99"/>
    <w:semiHidden/>
    <w:unhideWhenUsed/>
    <w:rsid w:val="00F439C9"/>
    <w:rPr>
      <w:rFonts w:ascii="Lucida Grande" w:hAnsi="Lucida Grande"/>
      <w:sz w:val="18"/>
      <w:szCs w:val="18"/>
    </w:rPr>
  </w:style>
  <w:style w:type="character" w:customStyle="1" w:styleId="BalloonTextChar">
    <w:name w:val="Balloon Text Char"/>
    <w:basedOn w:val="DefaultParagraphFont"/>
    <w:link w:val="BalloonText"/>
    <w:uiPriority w:val="99"/>
    <w:semiHidden/>
    <w:rsid w:val="00F439C9"/>
    <w:rPr>
      <w:rFonts w:ascii="Lucida Grande" w:hAnsi="Lucida Grande"/>
      <w:sz w:val="18"/>
      <w:szCs w:val="18"/>
    </w:rPr>
  </w:style>
  <w:style w:type="paragraph" w:styleId="Header">
    <w:name w:val="header"/>
    <w:basedOn w:val="Normal"/>
    <w:link w:val="HeaderChar"/>
    <w:uiPriority w:val="99"/>
    <w:unhideWhenUsed/>
    <w:rsid w:val="00D224EB"/>
    <w:pPr>
      <w:tabs>
        <w:tab w:val="center" w:pos="4680"/>
        <w:tab w:val="right" w:pos="9360"/>
      </w:tabs>
    </w:pPr>
  </w:style>
  <w:style w:type="character" w:customStyle="1" w:styleId="HeaderChar">
    <w:name w:val="Header Char"/>
    <w:basedOn w:val="DefaultParagraphFont"/>
    <w:link w:val="Header"/>
    <w:uiPriority w:val="99"/>
    <w:rsid w:val="00D224EB"/>
  </w:style>
  <w:style w:type="paragraph" w:styleId="Footer">
    <w:name w:val="footer"/>
    <w:basedOn w:val="Normal"/>
    <w:link w:val="FooterChar"/>
    <w:uiPriority w:val="99"/>
    <w:unhideWhenUsed/>
    <w:rsid w:val="00D224EB"/>
    <w:pPr>
      <w:tabs>
        <w:tab w:val="center" w:pos="4680"/>
        <w:tab w:val="right" w:pos="9360"/>
      </w:tabs>
    </w:pPr>
  </w:style>
  <w:style w:type="character" w:customStyle="1" w:styleId="FooterChar">
    <w:name w:val="Footer Char"/>
    <w:basedOn w:val="DefaultParagraphFont"/>
    <w:link w:val="Footer"/>
    <w:uiPriority w:val="99"/>
    <w:rsid w:val="00D224EB"/>
  </w:style>
  <w:style w:type="character" w:styleId="FollowedHyperlink">
    <w:name w:val="FollowedHyperlink"/>
    <w:basedOn w:val="DefaultParagraphFont"/>
    <w:uiPriority w:val="99"/>
    <w:semiHidden/>
    <w:unhideWhenUsed/>
    <w:rsid w:val="001C1977"/>
    <w:rPr>
      <w:color w:val="954F72" w:themeColor="followedHyperlink"/>
      <w:u w:val="single"/>
    </w:rPr>
  </w:style>
  <w:style w:type="character" w:styleId="PlaceholderText">
    <w:name w:val="Placeholder Text"/>
    <w:basedOn w:val="DefaultParagraphFont"/>
    <w:uiPriority w:val="99"/>
    <w:semiHidden/>
    <w:rsid w:val="005C4C24"/>
    <w:rPr>
      <w:color w:val="808080"/>
    </w:rPr>
  </w:style>
  <w:style w:type="paragraph" w:styleId="Title">
    <w:name w:val="Title"/>
    <w:basedOn w:val="Normal"/>
    <w:next w:val="Normal"/>
    <w:link w:val="TitleChar"/>
    <w:uiPriority w:val="10"/>
    <w:qFormat/>
    <w:rsid w:val="0016363B"/>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6363B"/>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EE7702"/>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EE7702"/>
    <w:pPr>
      <w:spacing w:line="259" w:lineRule="auto"/>
      <w:outlineLvl w:val="9"/>
    </w:pPr>
  </w:style>
  <w:style w:type="character" w:customStyle="1" w:styleId="Heading2Char">
    <w:name w:val="Heading 2 Char"/>
    <w:basedOn w:val="DefaultParagraphFont"/>
    <w:link w:val="Heading2"/>
    <w:uiPriority w:val="9"/>
    <w:semiHidden/>
    <w:rsid w:val="007C4403"/>
    <w:rPr>
      <w:rFonts w:asciiTheme="majorHAnsi" w:eastAsiaTheme="majorEastAsia" w:hAnsiTheme="majorHAnsi" w:cstheme="majorBidi"/>
      <w:color w:val="2E74B5" w:themeColor="accent1" w:themeShade="BF"/>
      <w:sz w:val="26"/>
      <w:szCs w:val="26"/>
    </w:rPr>
  </w:style>
  <w:style w:type="character" w:styleId="UnresolvedMention">
    <w:name w:val="Unresolved Mention"/>
    <w:basedOn w:val="DefaultParagraphFont"/>
    <w:uiPriority w:val="99"/>
    <w:semiHidden/>
    <w:unhideWhenUsed/>
    <w:rsid w:val="009B20DC"/>
    <w:rPr>
      <w:color w:val="808080"/>
      <w:shd w:val="clear" w:color="auto" w:fill="E6E6E6"/>
    </w:rPr>
  </w:style>
  <w:style w:type="table" w:styleId="TableGrid">
    <w:name w:val="Table Grid"/>
    <w:basedOn w:val="TableNormal"/>
    <w:uiPriority w:val="39"/>
    <w:rsid w:val="00CC0F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F24BDB"/>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4543684">
      <w:bodyDiv w:val="1"/>
      <w:marLeft w:val="0"/>
      <w:marRight w:val="0"/>
      <w:marTop w:val="0"/>
      <w:marBottom w:val="0"/>
      <w:divBdr>
        <w:top w:val="none" w:sz="0" w:space="0" w:color="auto"/>
        <w:left w:val="none" w:sz="0" w:space="0" w:color="auto"/>
        <w:bottom w:val="none" w:sz="0" w:space="0" w:color="auto"/>
        <w:right w:val="none" w:sz="0" w:space="0" w:color="auto"/>
      </w:divBdr>
    </w:div>
    <w:div w:id="365328902">
      <w:bodyDiv w:val="1"/>
      <w:marLeft w:val="0"/>
      <w:marRight w:val="0"/>
      <w:marTop w:val="0"/>
      <w:marBottom w:val="0"/>
      <w:divBdr>
        <w:top w:val="none" w:sz="0" w:space="0" w:color="auto"/>
        <w:left w:val="none" w:sz="0" w:space="0" w:color="auto"/>
        <w:bottom w:val="none" w:sz="0" w:space="0" w:color="auto"/>
        <w:right w:val="none" w:sz="0" w:space="0" w:color="auto"/>
      </w:divBdr>
    </w:div>
    <w:div w:id="560675683">
      <w:bodyDiv w:val="1"/>
      <w:marLeft w:val="0"/>
      <w:marRight w:val="0"/>
      <w:marTop w:val="0"/>
      <w:marBottom w:val="0"/>
      <w:divBdr>
        <w:top w:val="none" w:sz="0" w:space="0" w:color="auto"/>
        <w:left w:val="none" w:sz="0" w:space="0" w:color="auto"/>
        <w:bottom w:val="none" w:sz="0" w:space="0" w:color="auto"/>
        <w:right w:val="none" w:sz="0" w:space="0" w:color="auto"/>
      </w:divBdr>
    </w:div>
    <w:div w:id="835875316">
      <w:bodyDiv w:val="1"/>
      <w:marLeft w:val="0"/>
      <w:marRight w:val="0"/>
      <w:marTop w:val="0"/>
      <w:marBottom w:val="0"/>
      <w:divBdr>
        <w:top w:val="none" w:sz="0" w:space="0" w:color="auto"/>
        <w:left w:val="none" w:sz="0" w:space="0" w:color="auto"/>
        <w:bottom w:val="none" w:sz="0" w:space="0" w:color="auto"/>
        <w:right w:val="none" w:sz="0" w:space="0" w:color="auto"/>
      </w:divBdr>
    </w:div>
    <w:div w:id="1386875171">
      <w:bodyDiv w:val="1"/>
      <w:marLeft w:val="0"/>
      <w:marRight w:val="0"/>
      <w:marTop w:val="0"/>
      <w:marBottom w:val="0"/>
      <w:divBdr>
        <w:top w:val="none" w:sz="0" w:space="0" w:color="auto"/>
        <w:left w:val="none" w:sz="0" w:space="0" w:color="auto"/>
        <w:bottom w:val="none" w:sz="0" w:space="0" w:color="auto"/>
        <w:right w:val="none" w:sz="0" w:space="0" w:color="auto"/>
      </w:divBdr>
    </w:div>
    <w:div w:id="1711762940">
      <w:bodyDiv w:val="1"/>
      <w:marLeft w:val="0"/>
      <w:marRight w:val="0"/>
      <w:marTop w:val="0"/>
      <w:marBottom w:val="0"/>
      <w:divBdr>
        <w:top w:val="none" w:sz="0" w:space="0" w:color="auto"/>
        <w:left w:val="none" w:sz="0" w:space="0" w:color="auto"/>
        <w:bottom w:val="none" w:sz="0" w:space="0" w:color="auto"/>
        <w:right w:val="none" w:sz="0" w:space="0" w:color="auto"/>
      </w:divBdr>
    </w:div>
    <w:div w:id="1796021340">
      <w:bodyDiv w:val="1"/>
      <w:marLeft w:val="0"/>
      <w:marRight w:val="0"/>
      <w:marTop w:val="0"/>
      <w:marBottom w:val="0"/>
      <w:divBdr>
        <w:top w:val="none" w:sz="0" w:space="0" w:color="auto"/>
        <w:left w:val="none" w:sz="0" w:space="0" w:color="auto"/>
        <w:bottom w:val="none" w:sz="0" w:space="0" w:color="auto"/>
        <w:right w:val="none" w:sz="0" w:space="0" w:color="auto"/>
      </w:divBdr>
      <w:divsChild>
        <w:div w:id="108933290">
          <w:marLeft w:val="446"/>
          <w:marRight w:val="0"/>
          <w:marTop w:val="0"/>
          <w:marBottom w:val="0"/>
          <w:divBdr>
            <w:top w:val="none" w:sz="0" w:space="0" w:color="auto"/>
            <w:left w:val="none" w:sz="0" w:space="0" w:color="auto"/>
            <w:bottom w:val="none" w:sz="0" w:space="0" w:color="auto"/>
            <w:right w:val="none" w:sz="0" w:space="0" w:color="auto"/>
          </w:divBdr>
        </w:div>
        <w:div w:id="1964262724">
          <w:marLeft w:val="446"/>
          <w:marRight w:val="0"/>
          <w:marTop w:val="0"/>
          <w:marBottom w:val="0"/>
          <w:divBdr>
            <w:top w:val="none" w:sz="0" w:space="0" w:color="auto"/>
            <w:left w:val="none" w:sz="0" w:space="0" w:color="auto"/>
            <w:bottom w:val="none" w:sz="0" w:space="0" w:color="auto"/>
            <w:right w:val="none" w:sz="0" w:space="0" w:color="auto"/>
          </w:divBdr>
        </w:div>
        <w:div w:id="86001812">
          <w:marLeft w:val="446"/>
          <w:marRight w:val="0"/>
          <w:marTop w:val="0"/>
          <w:marBottom w:val="0"/>
          <w:divBdr>
            <w:top w:val="none" w:sz="0" w:space="0" w:color="auto"/>
            <w:left w:val="none" w:sz="0" w:space="0" w:color="auto"/>
            <w:bottom w:val="none" w:sz="0" w:space="0" w:color="auto"/>
            <w:right w:val="none" w:sz="0" w:space="0" w:color="auto"/>
          </w:divBdr>
        </w:div>
      </w:divsChild>
    </w:div>
    <w:div w:id="2140684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http://ocw.um.es/gat/contenidos/palopez/contenidos/quieres_saber_ms7.html" TargetMode="External"/><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4.JPG"/><Relationship Id="rId42" Type="http://schemas.openxmlformats.org/officeDocument/2006/relationships/hyperlink" Target="mailto:Chrish@HSGS.solar" TargetMode="External"/><Relationship Id="rId47" Type="http://schemas.openxmlformats.org/officeDocument/2006/relationships/hyperlink" Target="http://www.seia.org/news/new-report-names-target-top-" TargetMode="Externa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JPG"/><Relationship Id="rId38" Type="http://schemas.openxmlformats.org/officeDocument/2006/relationships/image" Target="media/image28.jpeg"/><Relationship Id="rId46" Type="http://schemas.openxmlformats.org/officeDocument/2006/relationships/hyperlink" Target="http://www.HSGS.solar"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g"/><Relationship Id="rId29" Type="http://schemas.openxmlformats.org/officeDocument/2006/relationships/image" Target="media/image19.png"/><Relationship Id="rId41" Type="http://schemas.openxmlformats.org/officeDocument/2006/relationships/image" Target="media/image3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image" Target="media/image30.emf"/><Relationship Id="rId45" Type="http://schemas.openxmlformats.org/officeDocument/2006/relationships/hyperlink" Target="mailto:Chrish@HSGS.solar"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www.plandedesarrollo.com/p/donaciones-y-deduccion-tributaria.html" TargetMode="External"/><Relationship Id="rId36" Type="http://schemas.openxmlformats.org/officeDocument/2006/relationships/image" Target="media/image26.jpg"/><Relationship Id="rId49"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11.png"/><Relationship Id="rId31" Type="http://schemas.openxmlformats.org/officeDocument/2006/relationships/image" Target="media/image21.pn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jpg"/><Relationship Id="rId30" Type="http://schemas.openxmlformats.org/officeDocument/2006/relationships/image" Target="media/image20.png"/><Relationship Id="rId35" Type="http://schemas.openxmlformats.org/officeDocument/2006/relationships/image" Target="media/image25.JPG"/><Relationship Id="rId43" Type="http://schemas.openxmlformats.org/officeDocument/2006/relationships/hyperlink" Target="http://www.HSGS.solar" TargetMode="External"/><Relationship Id="rId48" Type="http://schemas.openxmlformats.org/officeDocument/2006/relationships/footer" Target="footer1.xml"/><Relationship Id="rId8"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598507-4093-4257-B86E-47EF2627E0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8438</TotalTime>
  <Pages>14</Pages>
  <Words>1909</Words>
  <Characters>10885</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dc:creator>
  <cp:keywords/>
  <dc:description/>
  <cp:lastModifiedBy>Steve</cp:lastModifiedBy>
  <cp:revision>26</cp:revision>
  <cp:lastPrinted>2017-12-08T20:43:00Z</cp:lastPrinted>
  <dcterms:created xsi:type="dcterms:W3CDTF">2017-10-04T20:31:00Z</dcterms:created>
  <dcterms:modified xsi:type="dcterms:W3CDTF">2017-12-11T16:35:00Z</dcterms:modified>
</cp:coreProperties>
</file>